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8A9" w:rsidRDefault="006108A9" w:rsidP="006108A9">
      <w:pPr>
        <w:jc w:val="center"/>
        <w:rPr>
          <w:sz w:val="28"/>
          <w:szCs w:val="28"/>
          <w:lang w:val="uk-UA"/>
        </w:rPr>
      </w:pPr>
      <w:r w:rsidRPr="00150943">
        <w:rPr>
          <w:sz w:val="28"/>
          <w:szCs w:val="28"/>
        </w:rPr>
        <w:object w:dxaOrig="896" w:dyaOrig="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6" o:title=""/>
          </v:shape>
          <o:OLEObject Type="Embed" ProgID="Word.Picture.8" ShapeID="_x0000_i1025" DrawAspect="Content" ObjectID="_1596375931" r:id="rId7"/>
        </w:object>
      </w:r>
    </w:p>
    <w:p w:rsidR="006108A9" w:rsidRPr="0013032C" w:rsidRDefault="006108A9" w:rsidP="006108A9">
      <w:pPr>
        <w:jc w:val="center"/>
        <w:rPr>
          <w:b/>
          <w:sz w:val="26"/>
          <w:szCs w:val="26"/>
        </w:rPr>
      </w:pPr>
      <w:r w:rsidRPr="0013032C">
        <w:rPr>
          <w:b/>
          <w:sz w:val="26"/>
          <w:szCs w:val="26"/>
        </w:rPr>
        <w:t>УКРАЇНА</w:t>
      </w:r>
    </w:p>
    <w:p w:rsidR="006108A9" w:rsidRPr="0013032C" w:rsidRDefault="006108A9" w:rsidP="006108A9">
      <w:pPr>
        <w:jc w:val="center"/>
        <w:rPr>
          <w:b/>
          <w:sz w:val="26"/>
          <w:szCs w:val="26"/>
        </w:rPr>
      </w:pPr>
      <w:r w:rsidRPr="0013032C">
        <w:rPr>
          <w:b/>
          <w:sz w:val="26"/>
          <w:szCs w:val="26"/>
        </w:rPr>
        <w:t>ОДЕСЬКА ОБЛАСТЬ</w:t>
      </w:r>
    </w:p>
    <w:p w:rsidR="006108A9" w:rsidRPr="0013032C" w:rsidRDefault="006108A9" w:rsidP="006108A9">
      <w:pPr>
        <w:jc w:val="center"/>
        <w:rPr>
          <w:b/>
          <w:sz w:val="26"/>
          <w:szCs w:val="26"/>
        </w:rPr>
      </w:pPr>
      <w:r w:rsidRPr="0013032C">
        <w:rPr>
          <w:b/>
          <w:sz w:val="26"/>
          <w:szCs w:val="26"/>
        </w:rPr>
        <w:t>АРЦИЗЬКИЙ РАЙОН</w:t>
      </w:r>
    </w:p>
    <w:p w:rsidR="006108A9" w:rsidRDefault="006108A9" w:rsidP="006108A9">
      <w:pPr>
        <w:pStyle w:val="ShapkaDocumentu"/>
        <w:ind w:left="0"/>
        <w:rPr>
          <w:rFonts w:ascii="Times New Roman" w:hAnsi="Times New Roman"/>
          <w:b/>
          <w:szCs w:val="26"/>
          <w:lang w:val="uk-UA"/>
        </w:rPr>
      </w:pPr>
      <w:r w:rsidRPr="0013032C">
        <w:rPr>
          <w:rFonts w:ascii="Times New Roman" w:hAnsi="Times New Roman"/>
          <w:b/>
          <w:szCs w:val="26"/>
          <w:lang w:val="uk-UA"/>
        </w:rPr>
        <w:t>АРЦИЗ</w:t>
      </w:r>
      <w:r w:rsidRPr="0013032C">
        <w:rPr>
          <w:rFonts w:ascii="Times New Roman" w:hAnsi="Times New Roman"/>
          <w:b/>
          <w:szCs w:val="26"/>
        </w:rPr>
        <w:t>ЬКА МІСЬКА РАДА</w:t>
      </w:r>
    </w:p>
    <w:p w:rsidR="006108A9" w:rsidRPr="0013032C" w:rsidRDefault="006108A9" w:rsidP="00295808">
      <w:pPr>
        <w:spacing w:after="120"/>
        <w:jc w:val="center"/>
        <w:rPr>
          <w:b/>
          <w:spacing w:val="-10"/>
          <w:sz w:val="26"/>
          <w:szCs w:val="26"/>
          <w:lang w:val="uk-UA"/>
        </w:rPr>
      </w:pPr>
      <w:r w:rsidRPr="0013032C">
        <w:rPr>
          <w:b/>
          <w:spacing w:val="-10"/>
          <w:sz w:val="26"/>
          <w:szCs w:val="26"/>
          <w:lang w:val="uk-UA"/>
        </w:rPr>
        <w:t xml:space="preserve">Р І Ш Е Н </w:t>
      </w:r>
      <w:proofErr w:type="spellStart"/>
      <w:r w:rsidRPr="0013032C">
        <w:rPr>
          <w:b/>
          <w:spacing w:val="-10"/>
          <w:sz w:val="26"/>
          <w:szCs w:val="26"/>
          <w:lang w:val="uk-UA"/>
        </w:rPr>
        <w:t>Н</w:t>
      </w:r>
      <w:proofErr w:type="spellEnd"/>
      <w:r w:rsidRPr="0013032C">
        <w:rPr>
          <w:b/>
          <w:spacing w:val="-10"/>
          <w:sz w:val="26"/>
          <w:szCs w:val="26"/>
          <w:lang w:val="uk-UA"/>
        </w:rPr>
        <w:t xml:space="preserve"> Я</w:t>
      </w:r>
    </w:p>
    <w:p w:rsidR="006108A9" w:rsidRPr="0013032C" w:rsidRDefault="006108A9" w:rsidP="006108A9">
      <w:pPr>
        <w:rPr>
          <w:rFonts w:cs="Calibri"/>
          <w:sz w:val="26"/>
          <w:szCs w:val="26"/>
          <w:lang w:val="uk-UA"/>
        </w:rPr>
      </w:pPr>
    </w:p>
    <w:p w:rsidR="006108A9" w:rsidRPr="00075819" w:rsidRDefault="006108A9" w:rsidP="006108A9">
      <w:pPr>
        <w:jc w:val="center"/>
        <w:rPr>
          <w:b/>
          <w:sz w:val="26"/>
          <w:szCs w:val="26"/>
          <w:lang w:val="uk-UA"/>
        </w:rPr>
      </w:pPr>
      <w:r>
        <w:rPr>
          <w:b/>
          <w:sz w:val="26"/>
          <w:szCs w:val="26"/>
          <w:lang w:val="uk-UA"/>
        </w:rPr>
        <w:t>Про  відхилення  проекту  рішення «</w:t>
      </w:r>
      <w:r w:rsidRPr="00D16225">
        <w:rPr>
          <w:b/>
          <w:sz w:val="26"/>
          <w:szCs w:val="26"/>
          <w:lang w:val="uk-UA"/>
        </w:rPr>
        <w:t xml:space="preserve">Про  </w:t>
      </w:r>
      <w:r>
        <w:rPr>
          <w:b/>
          <w:sz w:val="26"/>
          <w:szCs w:val="26"/>
          <w:lang w:val="uk-UA"/>
        </w:rPr>
        <w:t>затвердження Положення про п</w:t>
      </w:r>
      <w:r w:rsidRPr="00075819">
        <w:rPr>
          <w:b/>
          <w:sz w:val="26"/>
          <w:szCs w:val="26"/>
          <w:lang w:val="uk-UA"/>
        </w:rPr>
        <w:t>оряд</w:t>
      </w:r>
      <w:r>
        <w:rPr>
          <w:b/>
          <w:sz w:val="26"/>
          <w:szCs w:val="26"/>
          <w:lang w:val="uk-UA"/>
        </w:rPr>
        <w:t>о</w:t>
      </w:r>
      <w:r w:rsidRPr="00075819">
        <w:rPr>
          <w:b/>
          <w:sz w:val="26"/>
          <w:szCs w:val="26"/>
          <w:lang w:val="uk-UA"/>
        </w:rPr>
        <w:t xml:space="preserve">к проведення громадських слухань </w:t>
      </w:r>
      <w:r>
        <w:rPr>
          <w:b/>
          <w:sz w:val="26"/>
          <w:szCs w:val="26"/>
          <w:lang w:val="uk-UA"/>
        </w:rPr>
        <w:t>на території Арцизької міської ради</w:t>
      </w:r>
      <w:r w:rsidRPr="00075819">
        <w:rPr>
          <w:b/>
          <w:sz w:val="26"/>
          <w:szCs w:val="26"/>
          <w:lang w:val="uk-UA"/>
        </w:rPr>
        <w:t xml:space="preserve"> Одеської області</w:t>
      </w:r>
      <w:r>
        <w:rPr>
          <w:b/>
          <w:sz w:val="26"/>
          <w:szCs w:val="26"/>
          <w:lang w:val="uk-UA"/>
        </w:rPr>
        <w:t>»</w:t>
      </w:r>
    </w:p>
    <w:p w:rsidR="006108A9" w:rsidRDefault="006108A9" w:rsidP="006108A9">
      <w:pPr>
        <w:jc w:val="center"/>
        <w:rPr>
          <w:b/>
          <w:sz w:val="26"/>
          <w:szCs w:val="26"/>
          <w:lang w:val="uk-UA"/>
        </w:rPr>
      </w:pPr>
    </w:p>
    <w:p w:rsidR="006108A9" w:rsidRPr="00D16225" w:rsidRDefault="006108A9" w:rsidP="006108A9">
      <w:pPr>
        <w:jc w:val="center"/>
        <w:rPr>
          <w:rFonts w:cs="Calibri"/>
          <w:b/>
          <w:sz w:val="26"/>
          <w:szCs w:val="26"/>
          <w:lang w:val="uk-UA"/>
        </w:rPr>
      </w:pPr>
    </w:p>
    <w:p w:rsidR="006108A9" w:rsidRPr="00D16225" w:rsidRDefault="006108A9" w:rsidP="006108A9">
      <w:pPr>
        <w:jc w:val="both"/>
        <w:rPr>
          <w:sz w:val="26"/>
          <w:szCs w:val="26"/>
          <w:lang w:val="uk-UA"/>
        </w:rPr>
      </w:pPr>
      <w:r w:rsidRPr="00D16225">
        <w:rPr>
          <w:sz w:val="26"/>
          <w:szCs w:val="26"/>
          <w:lang w:val="uk-UA"/>
        </w:rPr>
        <w:t xml:space="preserve">  </w:t>
      </w:r>
    </w:p>
    <w:p w:rsidR="006108A9" w:rsidRPr="00295808" w:rsidRDefault="006108A9" w:rsidP="006108A9">
      <w:pPr>
        <w:jc w:val="both"/>
        <w:rPr>
          <w:sz w:val="26"/>
          <w:szCs w:val="26"/>
          <w:lang w:val="uk-UA"/>
        </w:rPr>
      </w:pPr>
      <w:r w:rsidRPr="00D16225">
        <w:rPr>
          <w:sz w:val="26"/>
          <w:szCs w:val="26"/>
          <w:lang w:val="uk-UA"/>
        </w:rPr>
        <w:t xml:space="preserve"> </w:t>
      </w:r>
      <w:r w:rsidRPr="00295808">
        <w:rPr>
          <w:sz w:val="26"/>
          <w:szCs w:val="26"/>
          <w:lang w:val="uk-UA"/>
        </w:rPr>
        <w:t>Керуючись ст. 31 Закону України «Про місцеве самоврядування в Україні» ст.ст.16,19,21,24 Закону України «Про регулювання містобудівної діяльності», Постановою Кабінету Міністрів України від 21.05.2011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згідно рішення Арцизької міської ради від 22.09.2017 року №731-</w:t>
      </w:r>
      <w:r w:rsidRPr="00295808">
        <w:rPr>
          <w:sz w:val="26"/>
          <w:szCs w:val="26"/>
          <w:lang w:val="en-US"/>
        </w:rPr>
        <w:t>V</w:t>
      </w:r>
      <w:r w:rsidRPr="00295808">
        <w:rPr>
          <w:sz w:val="26"/>
          <w:szCs w:val="26"/>
          <w:lang w:val="uk-UA"/>
        </w:rPr>
        <w:t xml:space="preserve">ІІ «Про надання дозволу на розроблення містобудівної документації – детального плану території земельної ділянки для будівництва та обслуговування будівель торгівлі в  м. Арциз по вул. Карла Маркса, 73 «В», щодо виконання п. 4 вищевказаного рішення, </w:t>
      </w:r>
      <w:proofErr w:type="spellStart"/>
      <w:r w:rsidRPr="00295808">
        <w:rPr>
          <w:sz w:val="26"/>
          <w:szCs w:val="26"/>
          <w:lang w:val="uk-UA"/>
        </w:rPr>
        <w:t>Арцизька</w:t>
      </w:r>
      <w:proofErr w:type="spellEnd"/>
      <w:r w:rsidRPr="00295808">
        <w:rPr>
          <w:sz w:val="26"/>
          <w:szCs w:val="26"/>
          <w:lang w:val="uk-UA"/>
        </w:rPr>
        <w:t xml:space="preserve"> міська рада</w:t>
      </w:r>
    </w:p>
    <w:p w:rsidR="006108A9" w:rsidRPr="00295808" w:rsidRDefault="006108A9" w:rsidP="006108A9">
      <w:pPr>
        <w:jc w:val="both"/>
        <w:rPr>
          <w:rFonts w:cs="Calibri"/>
          <w:sz w:val="26"/>
          <w:szCs w:val="26"/>
          <w:lang w:val="uk-UA"/>
        </w:rPr>
      </w:pPr>
    </w:p>
    <w:p w:rsidR="006108A9" w:rsidRPr="00295808" w:rsidRDefault="006108A9" w:rsidP="006108A9">
      <w:pPr>
        <w:jc w:val="both"/>
        <w:rPr>
          <w:sz w:val="26"/>
          <w:szCs w:val="26"/>
          <w:lang w:val="uk-UA"/>
        </w:rPr>
      </w:pPr>
      <w:r w:rsidRPr="00295808">
        <w:rPr>
          <w:sz w:val="26"/>
          <w:szCs w:val="26"/>
          <w:lang w:val="uk-UA"/>
        </w:rPr>
        <w:t>В И Р І Ш И Л А :</w:t>
      </w:r>
    </w:p>
    <w:p w:rsidR="006108A9" w:rsidRPr="00295808" w:rsidRDefault="006108A9" w:rsidP="006108A9">
      <w:pPr>
        <w:ind w:left="135"/>
        <w:jc w:val="both"/>
        <w:rPr>
          <w:rFonts w:cs="Calibri"/>
          <w:sz w:val="26"/>
          <w:szCs w:val="26"/>
          <w:lang w:val="uk-UA"/>
        </w:rPr>
      </w:pPr>
    </w:p>
    <w:p w:rsidR="006108A9" w:rsidRPr="00295808" w:rsidRDefault="006108A9" w:rsidP="006108A9">
      <w:pPr>
        <w:ind w:firstLine="360"/>
        <w:jc w:val="both"/>
        <w:rPr>
          <w:sz w:val="26"/>
          <w:szCs w:val="26"/>
          <w:lang w:val="uk-UA"/>
        </w:rPr>
      </w:pPr>
    </w:p>
    <w:p w:rsidR="006108A9" w:rsidRPr="00295808" w:rsidRDefault="006108A9" w:rsidP="006108A9">
      <w:pPr>
        <w:ind w:firstLine="360"/>
        <w:jc w:val="both"/>
        <w:rPr>
          <w:sz w:val="26"/>
          <w:szCs w:val="26"/>
          <w:lang w:val="uk-UA"/>
        </w:rPr>
      </w:pPr>
      <w:r w:rsidRPr="00295808">
        <w:rPr>
          <w:sz w:val="26"/>
          <w:szCs w:val="26"/>
          <w:lang w:val="uk-UA"/>
        </w:rPr>
        <w:t>1. Відхилити затвердження Положення про порядок проведення громадських слухань на території Арцизької міської ради Одеської області (додаток 1).</w:t>
      </w:r>
    </w:p>
    <w:p w:rsidR="006108A9" w:rsidRPr="00295808" w:rsidRDefault="006108A9" w:rsidP="006108A9">
      <w:pPr>
        <w:ind w:firstLine="360"/>
        <w:jc w:val="both"/>
        <w:rPr>
          <w:sz w:val="26"/>
          <w:szCs w:val="26"/>
          <w:lang w:val="uk-UA"/>
        </w:rPr>
      </w:pPr>
    </w:p>
    <w:p w:rsidR="006108A9" w:rsidRPr="00295808" w:rsidRDefault="006108A9" w:rsidP="006108A9">
      <w:pPr>
        <w:jc w:val="both"/>
        <w:rPr>
          <w:sz w:val="26"/>
          <w:szCs w:val="26"/>
          <w:lang w:val="uk-UA"/>
        </w:rPr>
      </w:pPr>
      <w:r w:rsidRPr="00295808">
        <w:rPr>
          <w:sz w:val="26"/>
          <w:szCs w:val="26"/>
          <w:lang w:val="uk-UA"/>
        </w:rPr>
        <w:t xml:space="preserve">      2. Контроль за виконанням даного рішення покласти на комісію з питань депутатської діяльності та етики, а також освіти, охорони здоров’я, культури та спорту /Антонюк О.В./.</w:t>
      </w:r>
    </w:p>
    <w:p w:rsidR="006108A9" w:rsidRPr="00295808" w:rsidRDefault="006108A9" w:rsidP="006108A9">
      <w:pPr>
        <w:ind w:left="495"/>
        <w:jc w:val="both"/>
        <w:rPr>
          <w:rFonts w:cs="Calibri"/>
          <w:sz w:val="26"/>
          <w:szCs w:val="26"/>
          <w:lang w:val="uk-UA"/>
        </w:rPr>
      </w:pPr>
    </w:p>
    <w:p w:rsidR="006108A9" w:rsidRPr="00295808" w:rsidRDefault="006108A9" w:rsidP="006108A9">
      <w:pPr>
        <w:ind w:left="495"/>
        <w:jc w:val="both"/>
        <w:rPr>
          <w:rFonts w:cs="Calibri"/>
          <w:sz w:val="26"/>
          <w:szCs w:val="26"/>
          <w:lang w:val="uk-UA"/>
        </w:rPr>
      </w:pPr>
    </w:p>
    <w:p w:rsidR="006108A9" w:rsidRPr="00295808" w:rsidRDefault="006108A9" w:rsidP="006108A9">
      <w:pPr>
        <w:ind w:left="495"/>
        <w:jc w:val="both"/>
        <w:rPr>
          <w:rFonts w:cs="Calibri"/>
          <w:sz w:val="26"/>
          <w:szCs w:val="26"/>
          <w:lang w:val="uk-UA"/>
        </w:rPr>
      </w:pPr>
    </w:p>
    <w:p w:rsidR="006108A9" w:rsidRPr="00295808" w:rsidRDefault="006108A9" w:rsidP="006108A9">
      <w:pPr>
        <w:ind w:left="135"/>
        <w:jc w:val="both"/>
        <w:rPr>
          <w:b/>
          <w:sz w:val="26"/>
          <w:szCs w:val="26"/>
          <w:lang w:val="uk-UA"/>
        </w:rPr>
      </w:pPr>
      <w:r w:rsidRPr="00295808">
        <w:rPr>
          <w:sz w:val="26"/>
          <w:szCs w:val="26"/>
          <w:lang w:val="uk-UA"/>
        </w:rPr>
        <w:t xml:space="preserve">                  </w:t>
      </w:r>
      <w:r w:rsidRPr="00295808">
        <w:rPr>
          <w:b/>
          <w:sz w:val="26"/>
          <w:szCs w:val="26"/>
          <w:lang w:val="uk-UA"/>
        </w:rPr>
        <w:t>Міський  голова                                     В. М. Міхов</w:t>
      </w:r>
    </w:p>
    <w:p w:rsidR="00295808" w:rsidRDefault="00295808" w:rsidP="006108A9">
      <w:pPr>
        <w:ind w:left="1260"/>
        <w:rPr>
          <w:b/>
          <w:sz w:val="26"/>
          <w:szCs w:val="26"/>
          <w:lang w:val="uk-UA"/>
        </w:rPr>
      </w:pPr>
    </w:p>
    <w:p w:rsidR="00295808" w:rsidRDefault="00295808" w:rsidP="006108A9">
      <w:pPr>
        <w:ind w:left="1260"/>
        <w:rPr>
          <w:b/>
          <w:sz w:val="26"/>
          <w:szCs w:val="26"/>
          <w:lang w:val="uk-UA"/>
        </w:rPr>
      </w:pPr>
    </w:p>
    <w:p w:rsidR="006108A9" w:rsidRPr="00295808" w:rsidRDefault="006108A9" w:rsidP="006108A9">
      <w:pPr>
        <w:ind w:left="1260"/>
        <w:rPr>
          <w:sz w:val="26"/>
          <w:szCs w:val="26"/>
        </w:rPr>
      </w:pPr>
      <w:r w:rsidRPr="00295808">
        <w:rPr>
          <w:b/>
          <w:sz w:val="26"/>
          <w:szCs w:val="26"/>
          <w:lang w:val="uk-UA"/>
        </w:rPr>
        <w:t xml:space="preserve">09 серпня 2018  року                                                                                                  №1035 - </w:t>
      </w:r>
      <w:r w:rsidRPr="00295808">
        <w:rPr>
          <w:b/>
          <w:sz w:val="26"/>
          <w:szCs w:val="26"/>
          <w:lang w:val="en-US"/>
        </w:rPr>
        <w:t>VII</w:t>
      </w:r>
      <w:r w:rsidRPr="00295808">
        <w:rPr>
          <w:b/>
          <w:sz w:val="26"/>
          <w:szCs w:val="26"/>
          <w:lang w:val="uk-UA"/>
        </w:rPr>
        <w:t xml:space="preserve"> </w:t>
      </w:r>
    </w:p>
    <w:p w:rsidR="00153E2F" w:rsidRDefault="00153E2F"/>
    <w:p w:rsidR="00295808" w:rsidRDefault="00295808"/>
    <w:p w:rsidR="00295808" w:rsidRDefault="00295808"/>
    <w:p w:rsidR="00295808" w:rsidRDefault="00295808"/>
    <w:p w:rsidR="00295808" w:rsidRDefault="00295808"/>
    <w:p w:rsidR="00295808" w:rsidRPr="00295808" w:rsidRDefault="00295808" w:rsidP="00295808">
      <w:pPr>
        <w:jc w:val="center"/>
        <w:rPr>
          <w:sz w:val="28"/>
          <w:szCs w:val="28"/>
          <w:lang w:val="uk-UA"/>
        </w:rPr>
      </w:pPr>
      <w:r w:rsidRPr="00295808">
        <w:rPr>
          <w:sz w:val="28"/>
          <w:szCs w:val="28"/>
        </w:rPr>
        <w:object w:dxaOrig="896" w:dyaOrig="1148">
          <v:shape id="_x0000_i1026" type="#_x0000_t75" style="width:33.75pt;height:43.5pt" o:ole="" filled="t">
            <v:fill color2="black"/>
            <v:imagedata r:id="rId8" o:title=""/>
          </v:shape>
          <o:OLEObject Type="Embed" ProgID="Word.Picture.8" ShapeID="_x0000_i1026" DrawAspect="Content" ObjectID="_1596375932" r:id="rId9"/>
        </w:object>
      </w:r>
    </w:p>
    <w:p w:rsidR="00295808" w:rsidRPr="00295808" w:rsidRDefault="00295808" w:rsidP="00295808">
      <w:pPr>
        <w:jc w:val="center"/>
        <w:rPr>
          <w:b/>
          <w:sz w:val="26"/>
          <w:szCs w:val="26"/>
          <w:lang/>
        </w:rPr>
      </w:pPr>
      <w:r w:rsidRPr="00295808">
        <w:rPr>
          <w:b/>
          <w:sz w:val="26"/>
          <w:szCs w:val="26"/>
          <w:lang/>
        </w:rPr>
        <w:t>УКРАЇНА</w:t>
      </w:r>
    </w:p>
    <w:p w:rsidR="00295808" w:rsidRPr="00295808" w:rsidRDefault="00295808" w:rsidP="00295808">
      <w:pPr>
        <w:jc w:val="center"/>
        <w:rPr>
          <w:b/>
          <w:sz w:val="26"/>
          <w:szCs w:val="26"/>
          <w:lang/>
        </w:rPr>
      </w:pPr>
      <w:r w:rsidRPr="00295808">
        <w:rPr>
          <w:b/>
          <w:sz w:val="26"/>
          <w:szCs w:val="26"/>
          <w:lang/>
        </w:rPr>
        <w:t>ОДЕСЬКА ОБЛАСТЬ</w:t>
      </w:r>
    </w:p>
    <w:p w:rsidR="00295808" w:rsidRPr="00295808" w:rsidRDefault="00295808" w:rsidP="00295808">
      <w:pPr>
        <w:jc w:val="center"/>
        <w:rPr>
          <w:b/>
          <w:sz w:val="26"/>
          <w:szCs w:val="26"/>
          <w:lang/>
        </w:rPr>
      </w:pPr>
      <w:r w:rsidRPr="00295808">
        <w:rPr>
          <w:b/>
          <w:sz w:val="26"/>
          <w:szCs w:val="26"/>
          <w:lang/>
        </w:rPr>
        <w:t>АРЦИЗЬКИЙ РАЙОН</w:t>
      </w:r>
    </w:p>
    <w:p w:rsidR="00295808" w:rsidRPr="00295808" w:rsidRDefault="00295808" w:rsidP="00295808">
      <w:pPr>
        <w:keepNext/>
        <w:keepLines/>
        <w:widowControl w:val="0"/>
        <w:spacing w:after="240"/>
        <w:jc w:val="center"/>
        <w:rPr>
          <w:rFonts w:eastAsia="Andale Sans UI"/>
          <w:b/>
          <w:kern w:val="1"/>
          <w:sz w:val="26"/>
          <w:szCs w:val="26"/>
          <w:lang w:val="uk-UA"/>
        </w:rPr>
      </w:pPr>
      <w:r w:rsidRPr="00295808">
        <w:rPr>
          <w:rFonts w:eastAsia="Andale Sans UI"/>
          <w:b/>
          <w:kern w:val="1"/>
          <w:sz w:val="26"/>
          <w:szCs w:val="26"/>
          <w:lang w:val="uk-UA"/>
        </w:rPr>
        <w:t>АРЦИЗ</w:t>
      </w:r>
      <w:r w:rsidRPr="00295808">
        <w:rPr>
          <w:rFonts w:eastAsia="Andale Sans UI"/>
          <w:b/>
          <w:kern w:val="1"/>
          <w:sz w:val="26"/>
          <w:szCs w:val="26"/>
          <w:lang/>
        </w:rPr>
        <w:t>ЬКА</w:t>
      </w:r>
      <w:r w:rsidRPr="00295808">
        <w:rPr>
          <w:rFonts w:eastAsia="Andale Sans UI"/>
          <w:b/>
          <w:kern w:val="1"/>
          <w:sz w:val="26"/>
          <w:szCs w:val="26"/>
          <w:lang/>
        </w:rPr>
        <w:t xml:space="preserve"> МІСЬКА РАДА</w:t>
      </w:r>
    </w:p>
    <w:p w:rsidR="00295808" w:rsidRPr="00295808" w:rsidRDefault="00295808" w:rsidP="00295808">
      <w:pPr>
        <w:spacing w:after="120"/>
        <w:jc w:val="center"/>
        <w:rPr>
          <w:b/>
          <w:spacing w:val="-10"/>
          <w:sz w:val="26"/>
          <w:szCs w:val="26"/>
          <w:lang w:val="uk-UA"/>
        </w:rPr>
      </w:pPr>
      <w:r w:rsidRPr="00295808">
        <w:rPr>
          <w:b/>
          <w:spacing w:val="-10"/>
          <w:sz w:val="26"/>
          <w:szCs w:val="26"/>
          <w:lang w:val="uk-UA"/>
        </w:rPr>
        <w:t xml:space="preserve">П Р О Е К Т      Р І Ш Е Н </w:t>
      </w:r>
      <w:proofErr w:type="spellStart"/>
      <w:r w:rsidRPr="00295808">
        <w:rPr>
          <w:b/>
          <w:spacing w:val="-10"/>
          <w:sz w:val="26"/>
          <w:szCs w:val="26"/>
          <w:lang w:val="uk-UA"/>
        </w:rPr>
        <w:t>Н</w:t>
      </w:r>
      <w:proofErr w:type="spellEnd"/>
      <w:r w:rsidRPr="00295808">
        <w:rPr>
          <w:b/>
          <w:spacing w:val="-10"/>
          <w:sz w:val="26"/>
          <w:szCs w:val="26"/>
          <w:lang w:val="uk-UA"/>
        </w:rPr>
        <w:t xml:space="preserve"> Я</w:t>
      </w:r>
    </w:p>
    <w:p w:rsidR="00295808" w:rsidRPr="00295808" w:rsidRDefault="00295808" w:rsidP="00295808">
      <w:pPr>
        <w:rPr>
          <w:rFonts w:cs="Calibri"/>
          <w:sz w:val="26"/>
          <w:szCs w:val="26"/>
          <w:lang w:val="uk-UA"/>
        </w:rPr>
      </w:pPr>
    </w:p>
    <w:p w:rsidR="00295808" w:rsidRPr="00295808" w:rsidRDefault="00295808" w:rsidP="00295808">
      <w:pPr>
        <w:jc w:val="center"/>
        <w:rPr>
          <w:b/>
          <w:sz w:val="26"/>
          <w:szCs w:val="26"/>
          <w:lang w:val="uk-UA"/>
        </w:rPr>
      </w:pPr>
      <w:r w:rsidRPr="00295808">
        <w:rPr>
          <w:b/>
          <w:sz w:val="26"/>
          <w:szCs w:val="26"/>
          <w:lang w:val="uk-UA"/>
        </w:rPr>
        <w:t xml:space="preserve">Про  затвердження Положення про порядок проведення громадських слухань на території </w:t>
      </w:r>
      <w:proofErr w:type="spellStart"/>
      <w:r w:rsidRPr="00295808">
        <w:rPr>
          <w:b/>
          <w:sz w:val="26"/>
          <w:szCs w:val="26"/>
          <w:lang w:val="uk-UA"/>
        </w:rPr>
        <w:t>Арцизької</w:t>
      </w:r>
      <w:proofErr w:type="spellEnd"/>
      <w:r w:rsidRPr="00295808">
        <w:rPr>
          <w:b/>
          <w:sz w:val="26"/>
          <w:szCs w:val="26"/>
          <w:lang w:val="uk-UA"/>
        </w:rPr>
        <w:t xml:space="preserve"> міської ради Одеської області</w:t>
      </w:r>
    </w:p>
    <w:p w:rsidR="00295808" w:rsidRPr="00295808" w:rsidRDefault="00295808" w:rsidP="00295808">
      <w:pPr>
        <w:jc w:val="center"/>
        <w:rPr>
          <w:b/>
          <w:sz w:val="26"/>
          <w:szCs w:val="26"/>
          <w:lang w:val="uk-UA"/>
        </w:rPr>
      </w:pPr>
    </w:p>
    <w:p w:rsidR="00295808" w:rsidRPr="00295808" w:rsidRDefault="00295808" w:rsidP="00295808">
      <w:pPr>
        <w:jc w:val="center"/>
        <w:rPr>
          <w:rFonts w:cs="Calibri"/>
          <w:b/>
          <w:sz w:val="26"/>
          <w:szCs w:val="26"/>
          <w:lang w:val="uk-UA"/>
        </w:rPr>
      </w:pPr>
    </w:p>
    <w:p w:rsidR="00295808" w:rsidRPr="00295808" w:rsidRDefault="00295808" w:rsidP="00295808">
      <w:pPr>
        <w:jc w:val="both"/>
        <w:rPr>
          <w:sz w:val="26"/>
          <w:szCs w:val="26"/>
          <w:lang w:val="uk-UA"/>
        </w:rPr>
      </w:pPr>
      <w:r w:rsidRPr="00295808">
        <w:rPr>
          <w:sz w:val="26"/>
          <w:szCs w:val="26"/>
          <w:lang w:val="uk-UA"/>
        </w:rPr>
        <w:t xml:space="preserve">  </w:t>
      </w:r>
    </w:p>
    <w:p w:rsidR="00295808" w:rsidRPr="00295808" w:rsidRDefault="00295808" w:rsidP="00295808">
      <w:pPr>
        <w:jc w:val="both"/>
        <w:rPr>
          <w:sz w:val="26"/>
          <w:szCs w:val="26"/>
          <w:lang w:val="uk-UA"/>
        </w:rPr>
      </w:pPr>
      <w:r w:rsidRPr="00295808">
        <w:rPr>
          <w:sz w:val="26"/>
          <w:szCs w:val="26"/>
          <w:lang w:val="uk-UA"/>
        </w:rPr>
        <w:t xml:space="preserve"> Керуючись ст. 31 Закону України «Про місцеве самоврядування в Україні» </w:t>
      </w:r>
      <w:r w:rsidRPr="00295808">
        <w:rPr>
          <w:sz w:val="28"/>
          <w:szCs w:val="28"/>
          <w:lang w:val="uk-UA"/>
        </w:rPr>
        <w:t>ст.ст.16,19,21,24 Закону України «Про регулювання містобудівної діяльності», Постановою Кабінету Міністрів України від 21.05.2011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w:t>
      </w:r>
      <w:r w:rsidRPr="00295808">
        <w:rPr>
          <w:sz w:val="26"/>
          <w:szCs w:val="26"/>
          <w:lang w:val="uk-UA"/>
        </w:rPr>
        <w:t xml:space="preserve"> згідно рішення </w:t>
      </w:r>
      <w:proofErr w:type="spellStart"/>
      <w:r w:rsidRPr="00295808">
        <w:rPr>
          <w:sz w:val="26"/>
          <w:szCs w:val="26"/>
          <w:lang w:val="uk-UA"/>
        </w:rPr>
        <w:t>Арцизької</w:t>
      </w:r>
      <w:proofErr w:type="spellEnd"/>
      <w:r w:rsidRPr="00295808">
        <w:rPr>
          <w:sz w:val="26"/>
          <w:szCs w:val="26"/>
          <w:lang w:val="uk-UA"/>
        </w:rPr>
        <w:t xml:space="preserve"> міської ради від 22.09.2017 року №731-</w:t>
      </w:r>
      <w:r w:rsidRPr="00295808">
        <w:rPr>
          <w:sz w:val="26"/>
          <w:szCs w:val="26"/>
          <w:lang w:val="en-US"/>
        </w:rPr>
        <w:t>V</w:t>
      </w:r>
      <w:r w:rsidRPr="00295808">
        <w:rPr>
          <w:sz w:val="26"/>
          <w:szCs w:val="26"/>
          <w:lang w:val="uk-UA"/>
        </w:rPr>
        <w:t xml:space="preserve">ІІ «Про надання дозволу на розроблення містобудівної документації – детального плану території земельної ділянки для будівництва та обслуговування будівель торгівлі в  м. Арциз по вул. Карла Маркса, 73 «В», щодо виконання п. 4 вищевказаного рішення, </w:t>
      </w:r>
      <w:proofErr w:type="spellStart"/>
      <w:r w:rsidRPr="00295808">
        <w:rPr>
          <w:sz w:val="26"/>
          <w:szCs w:val="26"/>
          <w:lang w:val="uk-UA"/>
        </w:rPr>
        <w:t>Арцизька</w:t>
      </w:r>
      <w:proofErr w:type="spellEnd"/>
      <w:r w:rsidRPr="00295808">
        <w:rPr>
          <w:sz w:val="26"/>
          <w:szCs w:val="26"/>
          <w:lang w:val="uk-UA"/>
        </w:rPr>
        <w:t xml:space="preserve"> міська рада</w:t>
      </w:r>
    </w:p>
    <w:p w:rsidR="00295808" w:rsidRPr="00295808" w:rsidRDefault="00295808" w:rsidP="00295808">
      <w:pPr>
        <w:jc w:val="both"/>
        <w:rPr>
          <w:rFonts w:cs="Calibri"/>
          <w:sz w:val="26"/>
          <w:szCs w:val="26"/>
          <w:lang w:val="uk-UA"/>
        </w:rPr>
      </w:pPr>
    </w:p>
    <w:p w:rsidR="00295808" w:rsidRPr="00295808" w:rsidRDefault="00295808" w:rsidP="00295808">
      <w:pPr>
        <w:jc w:val="both"/>
        <w:rPr>
          <w:sz w:val="26"/>
          <w:szCs w:val="26"/>
          <w:lang w:val="uk-UA"/>
        </w:rPr>
      </w:pPr>
      <w:r w:rsidRPr="00295808">
        <w:rPr>
          <w:sz w:val="26"/>
          <w:szCs w:val="26"/>
          <w:lang w:val="uk-UA"/>
        </w:rPr>
        <w:t>В И Р І Ш И Л А :</w:t>
      </w:r>
    </w:p>
    <w:p w:rsidR="00295808" w:rsidRPr="00295808" w:rsidRDefault="00295808" w:rsidP="00295808">
      <w:pPr>
        <w:ind w:left="135"/>
        <w:jc w:val="both"/>
        <w:rPr>
          <w:rFonts w:cs="Calibri"/>
          <w:sz w:val="26"/>
          <w:szCs w:val="26"/>
          <w:lang w:val="uk-UA"/>
        </w:rPr>
      </w:pPr>
    </w:p>
    <w:p w:rsidR="00295808" w:rsidRPr="00295808" w:rsidRDefault="00295808" w:rsidP="00295808">
      <w:pPr>
        <w:ind w:firstLine="360"/>
        <w:jc w:val="both"/>
        <w:rPr>
          <w:sz w:val="26"/>
          <w:szCs w:val="26"/>
          <w:lang w:val="uk-UA"/>
        </w:rPr>
      </w:pPr>
    </w:p>
    <w:p w:rsidR="00295808" w:rsidRPr="00295808" w:rsidRDefault="00295808" w:rsidP="00295808">
      <w:pPr>
        <w:ind w:firstLine="360"/>
        <w:jc w:val="both"/>
        <w:rPr>
          <w:sz w:val="26"/>
          <w:szCs w:val="26"/>
          <w:lang w:val="uk-UA"/>
        </w:rPr>
      </w:pPr>
      <w:r w:rsidRPr="00295808">
        <w:rPr>
          <w:sz w:val="26"/>
          <w:szCs w:val="26"/>
          <w:lang w:val="uk-UA"/>
        </w:rPr>
        <w:t xml:space="preserve">1. Затвердити Положення про порядок проведення громадських слухань на території </w:t>
      </w:r>
      <w:proofErr w:type="spellStart"/>
      <w:r w:rsidRPr="00295808">
        <w:rPr>
          <w:sz w:val="26"/>
          <w:szCs w:val="26"/>
          <w:lang w:val="uk-UA"/>
        </w:rPr>
        <w:t>Арцизької</w:t>
      </w:r>
      <w:proofErr w:type="spellEnd"/>
      <w:r w:rsidRPr="00295808">
        <w:rPr>
          <w:sz w:val="26"/>
          <w:szCs w:val="26"/>
          <w:lang w:val="uk-UA"/>
        </w:rPr>
        <w:t xml:space="preserve"> міської ради Одеської області (додаток 1).</w:t>
      </w:r>
    </w:p>
    <w:p w:rsidR="00295808" w:rsidRPr="00295808" w:rsidRDefault="00295808" w:rsidP="00295808">
      <w:pPr>
        <w:ind w:firstLine="360"/>
        <w:jc w:val="both"/>
        <w:rPr>
          <w:sz w:val="26"/>
          <w:szCs w:val="26"/>
          <w:lang w:val="uk-UA"/>
        </w:rPr>
      </w:pPr>
    </w:p>
    <w:p w:rsidR="00295808" w:rsidRPr="00295808" w:rsidRDefault="00295808" w:rsidP="00295808">
      <w:pPr>
        <w:ind w:firstLine="360"/>
        <w:jc w:val="both"/>
        <w:rPr>
          <w:sz w:val="26"/>
          <w:szCs w:val="26"/>
          <w:lang w:val="uk-UA"/>
        </w:rPr>
      </w:pPr>
      <w:r w:rsidRPr="00295808">
        <w:rPr>
          <w:sz w:val="26"/>
          <w:szCs w:val="26"/>
          <w:lang w:val="uk-UA"/>
        </w:rPr>
        <w:t xml:space="preserve">2. Опублікувати прийняте рішення на офіційному сайті </w:t>
      </w:r>
      <w:proofErr w:type="spellStart"/>
      <w:r w:rsidRPr="00295808">
        <w:rPr>
          <w:sz w:val="26"/>
          <w:szCs w:val="26"/>
          <w:lang w:val="uk-UA"/>
        </w:rPr>
        <w:t>Арцизької</w:t>
      </w:r>
      <w:proofErr w:type="spellEnd"/>
      <w:r w:rsidRPr="00295808">
        <w:rPr>
          <w:sz w:val="26"/>
          <w:szCs w:val="26"/>
          <w:lang w:val="uk-UA"/>
        </w:rPr>
        <w:t xml:space="preserve"> міської ради.</w:t>
      </w:r>
    </w:p>
    <w:p w:rsidR="00295808" w:rsidRPr="00295808" w:rsidRDefault="00295808" w:rsidP="00295808">
      <w:pPr>
        <w:ind w:firstLine="360"/>
        <w:jc w:val="both"/>
        <w:rPr>
          <w:sz w:val="26"/>
          <w:szCs w:val="26"/>
          <w:lang w:val="uk-UA"/>
        </w:rPr>
      </w:pPr>
    </w:p>
    <w:p w:rsidR="00295808" w:rsidRPr="00295808" w:rsidRDefault="00295808" w:rsidP="00295808">
      <w:pPr>
        <w:ind w:firstLine="360"/>
        <w:jc w:val="both"/>
        <w:rPr>
          <w:sz w:val="26"/>
          <w:szCs w:val="26"/>
          <w:lang w:val="uk-UA"/>
        </w:rPr>
      </w:pPr>
      <w:r w:rsidRPr="00295808">
        <w:rPr>
          <w:sz w:val="26"/>
          <w:szCs w:val="26"/>
          <w:lang w:val="uk-UA"/>
        </w:rPr>
        <w:t>3. Контроль за виконанням даного рішення покласти на комісію з питань депутатської діяльності та етики, а також освіти, охорони здоров</w:t>
      </w:r>
      <w:r w:rsidRPr="00295808">
        <w:rPr>
          <w:sz w:val="28"/>
          <w:szCs w:val="28"/>
          <w:lang w:val="uk-UA"/>
        </w:rPr>
        <w:t>’я, культури та спорту /Антонюк О.В./.</w:t>
      </w:r>
    </w:p>
    <w:p w:rsidR="00295808" w:rsidRPr="00295808" w:rsidRDefault="00295808" w:rsidP="00295808">
      <w:pPr>
        <w:ind w:left="495"/>
        <w:jc w:val="both"/>
        <w:rPr>
          <w:rFonts w:cs="Calibri"/>
          <w:sz w:val="26"/>
          <w:szCs w:val="26"/>
          <w:lang w:val="uk-UA"/>
        </w:rPr>
      </w:pPr>
    </w:p>
    <w:p w:rsidR="00295808" w:rsidRPr="00295808" w:rsidRDefault="00295808" w:rsidP="00295808">
      <w:pPr>
        <w:ind w:left="495"/>
        <w:jc w:val="both"/>
        <w:rPr>
          <w:rFonts w:cs="Calibri"/>
          <w:sz w:val="26"/>
          <w:szCs w:val="26"/>
          <w:lang w:val="uk-UA"/>
        </w:rPr>
      </w:pPr>
    </w:p>
    <w:p w:rsidR="00295808" w:rsidRPr="00295808" w:rsidRDefault="00295808" w:rsidP="00295808">
      <w:pPr>
        <w:ind w:left="495"/>
        <w:jc w:val="both"/>
        <w:rPr>
          <w:rFonts w:cs="Calibri"/>
          <w:sz w:val="26"/>
          <w:szCs w:val="26"/>
          <w:lang w:val="uk-UA"/>
        </w:rPr>
      </w:pPr>
    </w:p>
    <w:p w:rsidR="00295808" w:rsidRPr="00295808" w:rsidRDefault="00295808" w:rsidP="00295808">
      <w:pPr>
        <w:ind w:left="135"/>
        <w:jc w:val="both"/>
        <w:rPr>
          <w:b/>
          <w:sz w:val="26"/>
          <w:szCs w:val="26"/>
          <w:lang w:val="uk-UA"/>
        </w:rPr>
      </w:pPr>
      <w:r w:rsidRPr="00295808">
        <w:rPr>
          <w:sz w:val="26"/>
          <w:szCs w:val="26"/>
          <w:lang w:val="uk-UA"/>
        </w:rPr>
        <w:t xml:space="preserve">                  </w:t>
      </w:r>
      <w:r w:rsidRPr="00295808">
        <w:rPr>
          <w:b/>
          <w:sz w:val="26"/>
          <w:szCs w:val="26"/>
          <w:lang w:val="uk-UA"/>
        </w:rPr>
        <w:t>Міський  голова                                     В. М. Міхов</w:t>
      </w:r>
    </w:p>
    <w:p w:rsidR="00295808" w:rsidRDefault="00295808" w:rsidP="00295808">
      <w:pPr>
        <w:ind w:left="1260"/>
        <w:rPr>
          <w:b/>
          <w:sz w:val="26"/>
          <w:szCs w:val="26"/>
          <w:lang w:val="uk-UA"/>
        </w:rPr>
      </w:pPr>
    </w:p>
    <w:p w:rsidR="00295808" w:rsidRDefault="00295808" w:rsidP="00295808">
      <w:pPr>
        <w:ind w:left="1260"/>
        <w:rPr>
          <w:b/>
          <w:sz w:val="26"/>
          <w:szCs w:val="26"/>
          <w:lang w:val="uk-UA"/>
        </w:rPr>
      </w:pPr>
    </w:p>
    <w:p w:rsidR="00295808" w:rsidRPr="00295808" w:rsidRDefault="00295808" w:rsidP="00295808">
      <w:pPr>
        <w:ind w:left="1260"/>
        <w:rPr>
          <w:sz w:val="26"/>
          <w:szCs w:val="26"/>
        </w:rPr>
      </w:pPr>
      <w:r w:rsidRPr="00295808">
        <w:rPr>
          <w:b/>
          <w:sz w:val="26"/>
          <w:szCs w:val="26"/>
          <w:lang w:val="uk-UA"/>
        </w:rPr>
        <w:t xml:space="preserve">09 серпня 2018  року                                                                                                  №       </w:t>
      </w:r>
      <w:r w:rsidRPr="00295808">
        <w:rPr>
          <w:b/>
          <w:sz w:val="26"/>
          <w:szCs w:val="26"/>
          <w:lang w:val="en-US"/>
        </w:rPr>
        <w:t>VII</w:t>
      </w:r>
      <w:r w:rsidRPr="00295808">
        <w:rPr>
          <w:b/>
          <w:sz w:val="26"/>
          <w:szCs w:val="26"/>
          <w:lang w:val="uk-UA"/>
        </w:rPr>
        <w:t xml:space="preserve"> </w:t>
      </w:r>
    </w:p>
    <w:p w:rsidR="00295808" w:rsidRDefault="00295808"/>
    <w:p w:rsidR="00295808" w:rsidRDefault="00295808"/>
    <w:p w:rsidR="00295808" w:rsidRDefault="00295808"/>
    <w:p w:rsidR="00295808" w:rsidRPr="00295808" w:rsidRDefault="00295808" w:rsidP="00295808">
      <w:pPr>
        <w:suppressAutoHyphens w:val="0"/>
        <w:spacing w:after="160" w:line="256" w:lineRule="auto"/>
        <w:jc w:val="right"/>
        <w:rPr>
          <w:rFonts w:eastAsia="Calibri"/>
          <w:lang w:val="uk-UA" w:eastAsia="en-US"/>
        </w:rPr>
      </w:pPr>
      <w:r w:rsidRPr="00295808">
        <w:rPr>
          <w:rFonts w:eastAsia="Calibri"/>
          <w:lang w:val="uk-UA" w:eastAsia="en-US"/>
        </w:rPr>
        <w:lastRenderedPageBreak/>
        <w:t>Додаток</w:t>
      </w:r>
    </w:p>
    <w:p w:rsidR="00295808" w:rsidRPr="00295808" w:rsidRDefault="00295808" w:rsidP="00295808">
      <w:pPr>
        <w:suppressAutoHyphens w:val="0"/>
        <w:spacing w:after="160" w:line="256" w:lineRule="auto"/>
        <w:jc w:val="right"/>
        <w:rPr>
          <w:rFonts w:eastAsia="Calibri"/>
          <w:lang w:val="uk-UA" w:eastAsia="en-US"/>
        </w:rPr>
      </w:pPr>
      <w:r w:rsidRPr="00295808">
        <w:rPr>
          <w:rFonts w:eastAsia="Calibri"/>
          <w:lang w:val="uk-UA" w:eastAsia="en-US"/>
        </w:rPr>
        <w:t xml:space="preserve">до рішення </w:t>
      </w:r>
    </w:p>
    <w:p w:rsidR="00295808" w:rsidRPr="00295808" w:rsidRDefault="00295808" w:rsidP="00295808">
      <w:pPr>
        <w:suppressAutoHyphens w:val="0"/>
        <w:spacing w:after="160" w:line="256" w:lineRule="auto"/>
        <w:jc w:val="right"/>
        <w:rPr>
          <w:rFonts w:eastAsia="Calibri"/>
          <w:lang w:val="uk-UA" w:eastAsia="en-US"/>
        </w:rPr>
      </w:pPr>
      <w:r w:rsidRPr="00295808">
        <w:rPr>
          <w:rFonts w:eastAsia="Calibri"/>
          <w:lang w:val="uk-UA" w:eastAsia="en-US"/>
        </w:rPr>
        <w:t xml:space="preserve">                                                                                            від ________2018 №__________</w:t>
      </w:r>
    </w:p>
    <w:p w:rsidR="00295808" w:rsidRPr="00295808" w:rsidRDefault="00295808" w:rsidP="00295808">
      <w:pPr>
        <w:suppressAutoHyphens w:val="0"/>
        <w:spacing w:after="160" w:line="256" w:lineRule="auto"/>
        <w:jc w:val="right"/>
        <w:rPr>
          <w:rFonts w:eastAsia="Calibri"/>
          <w:lang w:val="uk-UA" w:eastAsia="en-US"/>
        </w:rPr>
      </w:pPr>
    </w:p>
    <w:p w:rsidR="00295808" w:rsidRPr="00295808" w:rsidRDefault="00295808" w:rsidP="00295808">
      <w:pPr>
        <w:suppressAutoHyphens w:val="0"/>
        <w:spacing w:after="160" w:line="256" w:lineRule="auto"/>
        <w:jc w:val="center"/>
        <w:rPr>
          <w:rFonts w:eastAsia="Calibri"/>
          <w:b/>
          <w:bCs/>
          <w:lang w:val="uk-UA" w:eastAsia="en-US"/>
        </w:rPr>
      </w:pPr>
      <w:r w:rsidRPr="00295808">
        <w:rPr>
          <w:rFonts w:eastAsia="Calibri"/>
          <w:b/>
          <w:lang w:val="uk-UA" w:eastAsia="en-US"/>
        </w:rPr>
        <w:t xml:space="preserve">Положення про порядок проведення громадських слухань на території </w:t>
      </w:r>
      <w:proofErr w:type="spellStart"/>
      <w:r w:rsidRPr="00295808">
        <w:rPr>
          <w:rFonts w:eastAsia="Calibri"/>
          <w:b/>
          <w:bCs/>
          <w:lang w:val="uk-UA" w:eastAsia="en-US"/>
        </w:rPr>
        <w:t>Арцизької</w:t>
      </w:r>
      <w:proofErr w:type="spellEnd"/>
      <w:r w:rsidRPr="00295808">
        <w:rPr>
          <w:rFonts w:eastAsia="Calibri"/>
          <w:b/>
          <w:bCs/>
          <w:lang w:val="uk-UA" w:eastAsia="en-US"/>
        </w:rPr>
        <w:t xml:space="preserve"> міської ради</w:t>
      </w:r>
    </w:p>
    <w:p w:rsidR="00295808" w:rsidRPr="00295808" w:rsidRDefault="00295808" w:rsidP="00295808">
      <w:pPr>
        <w:suppressAutoHyphens w:val="0"/>
        <w:spacing w:after="160" w:line="256" w:lineRule="auto"/>
        <w:rPr>
          <w:rFonts w:eastAsia="Calibri"/>
          <w:b/>
          <w:bCs/>
          <w:lang w:val="uk-UA" w:eastAsia="en-US"/>
        </w:rPr>
      </w:pP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Це Положення встановлює порядок ініціювання, підготовки та проведення громадських слухань, а також урахування їх результатів </w:t>
      </w:r>
      <w:proofErr w:type="spellStart"/>
      <w:r w:rsidRPr="00295808">
        <w:rPr>
          <w:rFonts w:eastAsia="Calibri"/>
          <w:lang w:val="uk-UA" w:eastAsia="en-US"/>
        </w:rPr>
        <w:t>Арцизькою</w:t>
      </w:r>
      <w:proofErr w:type="spellEnd"/>
      <w:r w:rsidRPr="00295808">
        <w:rPr>
          <w:rFonts w:eastAsia="Calibri"/>
          <w:lang w:val="uk-UA" w:eastAsia="en-US"/>
        </w:rPr>
        <w:t xml:space="preserve"> міською радою (далі – Рада), її посадовими особами.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Громадські слухання є однією з форм участі членів територіальної громади у здійсненні місцевого самоврядування, яка передбачена статтею 13 Закону України «Про місцеве самоврядування в Україні».</w:t>
      </w: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b/>
          <w:lang w:val="uk-UA" w:eastAsia="en-US"/>
        </w:rPr>
      </w:pPr>
      <w:r w:rsidRPr="00295808">
        <w:rPr>
          <w:rFonts w:eastAsia="Calibri"/>
          <w:b/>
          <w:lang w:val="uk-UA" w:eastAsia="en-US"/>
        </w:rPr>
        <w:t>Розділ І. ЗАГАЛЬНІ ПОЛОЖЕННЯ</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1. Право територіальної громади проводити громадські слухання</w:t>
      </w:r>
    </w:p>
    <w:p w:rsidR="00295808" w:rsidRPr="00295808" w:rsidRDefault="00295808" w:rsidP="00295808">
      <w:pPr>
        <w:numPr>
          <w:ilvl w:val="0"/>
          <w:numId w:val="1"/>
        </w:numPr>
        <w:suppressAutoHyphens w:val="0"/>
        <w:spacing w:after="160" w:line="256" w:lineRule="auto"/>
        <w:rPr>
          <w:rFonts w:eastAsia="Calibri"/>
          <w:lang w:val="uk-UA" w:eastAsia="en-US"/>
        </w:rPr>
      </w:pPr>
      <w:r w:rsidRPr="00295808">
        <w:rPr>
          <w:rFonts w:eastAsia="Calibri"/>
          <w:lang w:val="uk-UA" w:eastAsia="en-US"/>
        </w:rPr>
        <w:t>Територіальна громада м. Арциза має право проводити громадські слухання – зустрічатися з депутатами Ради, службовими особами її виконавчих органів, головою Ради, іншими посадовими особами місцевого самоврядування Ради, під час яких члени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 xml:space="preserve">Стаття 2. Правове регулювання громадських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Порядок ініціювання, підготовки, проведення громадських слухань та врахування їх результатів регулюється Законом України «Про місцеве самоврядування в Україні», цим Положенням, а також міжнародними договорами України, згода на обов’язковість яких надана Верховною Радою України. </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3. Принципи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Громадські слухання проводяться на засадах добровільності, відкритості, прозорості, свободи висловлювань, політичної неупередженості та з обов’язковим розглядом пропозицій, поданих під час їх проведення.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Ніхто не може бути примушений до участі або неучасті в громадських слуханнях, окрім осіб, визначених у частині 4 статті 10 цього Положення.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Громадські слухання проводяться шляхом відкритого або таємного голосування. Кожен може взяти участь у громадських слуханнях.</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Уся інформація (у тому числі копії документів), пов’язана з ініціюванням, підготовкою, проведенням громадських слухань, розглядом прийнятих на них рішень, а також рішення органів Ради, акти посадових осіб, прийняті за результатами їх розгляду, доводяться до відома громадськості через засоби масової інформації, шляхом публікації в соціальних </w:t>
      </w:r>
      <w:r w:rsidRPr="00295808">
        <w:rPr>
          <w:rFonts w:eastAsia="Calibri"/>
          <w:lang w:val="uk-UA" w:eastAsia="en-US"/>
        </w:rPr>
        <w:lastRenderedPageBreak/>
        <w:t xml:space="preserve">мережах, розповсюдження оголошень в громадських місцях та іншими способами відповідно до вимог цього Положення.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5. Кожен має право виступити на громадських слуханнях в порядку, встановленому цим Положенням.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6. Під час ініціювання, підготовки, проведення, а також після проведення громадських слухань, не може чинитися перешкод для діяльності представників засобів масової інформації.</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7. Громадські слухання не можуть використовуватися для політичної, у тому числі передвиборчої агітації.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8. Подані на громадських слуханнях пропозиції розглядаються органами місцевого самоврядування та їх посадовими особами у визначені цим Положенням строки, і за результатами такого розгляду обов’язково приймаються рішення про врахування, часткове врахування чи відхилення кожної пропозиції.</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4. Предмет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Предметом обговорення на громадських слуханнях можуть бути будь-які питання, що належать до відання місцевого самоврядування Ради, у тому числі, але не обмежуючись цим:</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проекти нормативно-правових актів голови, Ради, виконавчих органів Ради;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проекти та програми, що виконуються чи плануються до виконання в раді;</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звіти, доповіді чи інформація про роботу голови, депутатів, органів Ради, самої Ради, її секретаря, керівників виконавчих органів Ради та інших посадових осіб місцевого самоврядування, комунальних підприємств, установ, організацій;</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звіти посадових осіб підприємств, установ і організацій – надавачів послуг, які відповідно до законодавства мають забезпечуватися органами місцевого самоврядування (далі – надавачів послуг);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внесення пропозицій щодо притягнення до відповідальності депутатів Ради та посадових осіб місцевого самоврядування;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6) інформація про вирішення окремих питань, які зачіпають інтереси всіх членів громади або її окремих частин (села, вулиці, будинку (-</w:t>
      </w:r>
      <w:proofErr w:type="spellStart"/>
      <w:r w:rsidRPr="00295808">
        <w:rPr>
          <w:rFonts w:eastAsia="Calibri"/>
          <w:lang w:val="uk-UA" w:eastAsia="en-US"/>
        </w:rPr>
        <w:t>ків</w:t>
      </w:r>
      <w:proofErr w:type="spellEnd"/>
      <w:r w:rsidRPr="00295808">
        <w:rPr>
          <w:rFonts w:eastAsia="Calibri"/>
          <w:lang w:val="uk-UA" w:eastAsia="en-US"/>
        </w:rPr>
        <w:t>));</w:t>
      </w:r>
    </w:p>
    <w:p w:rsidR="00295808" w:rsidRPr="00295808" w:rsidRDefault="00295808" w:rsidP="00295808">
      <w:pPr>
        <w:suppressAutoHyphens w:val="0"/>
        <w:spacing w:after="160" w:line="256" w:lineRule="auto"/>
        <w:rPr>
          <w:rFonts w:eastAsia="Calibri"/>
          <w:i/>
          <w:lang w:val="uk-UA" w:eastAsia="en-US"/>
        </w:rPr>
      </w:pPr>
      <w:r w:rsidRPr="00295808">
        <w:rPr>
          <w:rFonts w:eastAsia="Calibri"/>
          <w:i/>
          <w:lang w:val="uk-UA" w:eastAsia="en-US"/>
        </w:rPr>
        <w:t>7)</w:t>
      </w:r>
      <w:r w:rsidRPr="00295808">
        <w:rPr>
          <w:rFonts w:ascii="Calibri" w:eastAsia="Calibri" w:hAnsi="Calibri"/>
          <w:i/>
          <w:lang w:val="uk-UA" w:eastAsia="en-US"/>
        </w:rPr>
        <w:t xml:space="preserve"> </w:t>
      </w:r>
      <w:r w:rsidRPr="00295808">
        <w:rPr>
          <w:rFonts w:eastAsia="Calibri"/>
          <w:i/>
          <w:lang w:val="uk-UA" w:eastAsia="en-US"/>
        </w:rPr>
        <w:t xml:space="preserve"> питання щодо добровільного об’єднання, приєднання територіальних громад відповідно до Закону України «Про добровільне об’єднання територіальних громад»;</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8) інші питання місцевого значення, ініційовані особами, зазначеними в статті 6 цього Положення.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Не можуть бути предметом розгляду на громадському слуханні питання: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не віднесені до компетенції органів місцевого самоврядування.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пов’язані з обранням, призначенням і звільненням посадових осіб, які належать до компетенції сільського голови, виконавчих органів.</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5. Види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Громадські слухання можуть проводитися з питань, які стосуються:</w:t>
      </w:r>
    </w:p>
    <w:p w:rsidR="00295808" w:rsidRPr="00295808" w:rsidRDefault="00295808" w:rsidP="00295808">
      <w:pPr>
        <w:numPr>
          <w:ilvl w:val="0"/>
          <w:numId w:val="2"/>
        </w:numPr>
        <w:suppressAutoHyphens w:val="0"/>
        <w:spacing w:after="160" w:line="256" w:lineRule="auto"/>
        <w:rPr>
          <w:rFonts w:eastAsia="Calibri"/>
          <w:lang w:val="uk-UA" w:eastAsia="en-US"/>
        </w:rPr>
      </w:pPr>
      <w:r w:rsidRPr="00295808">
        <w:rPr>
          <w:rFonts w:eastAsia="Calibri"/>
          <w:lang w:val="uk-UA" w:eastAsia="en-US"/>
        </w:rPr>
        <w:lastRenderedPageBreak/>
        <w:t>всіх членів громади або частини членів громади, які проживають у місті;</w:t>
      </w:r>
    </w:p>
    <w:p w:rsidR="00295808" w:rsidRPr="00295808" w:rsidRDefault="00295808" w:rsidP="00295808">
      <w:pPr>
        <w:numPr>
          <w:ilvl w:val="0"/>
          <w:numId w:val="2"/>
        </w:numPr>
        <w:suppressAutoHyphens w:val="0"/>
        <w:spacing w:after="160" w:line="256" w:lineRule="auto"/>
        <w:rPr>
          <w:rFonts w:eastAsia="Calibri"/>
          <w:lang w:val="uk-UA" w:eastAsia="en-US"/>
        </w:rPr>
      </w:pPr>
      <w:r w:rsidRPr="00295808">
        <w:rPr>
          <w:rFonts w:eastAsia="Calibri"/>
          <w:lang w:val="uk-UA" w:eastAsia="en-US"/>
        </w:rPr>
        <w:t>частини членів громади, що мешкають у межах одного міста;</w:t>
      </w:r>
    </w:p>
    <w:p w:rsidR="00295808" w:rsidRPr="00295808" w:rsidRDefault="00295808" w:rsidP="00295808">
      <w:pPr>
        <w:numPr>
          <w:ilvl w:val="0"/>
          <w:numId w:val="2"/>
        </w:numPr>
        <w:suppressAutoHyphens w:val="0"/>
        <w:spacing w:after="160" w:line="256" w:lineRule="auto"/>
        <w:rPr>
          <w:rFonts w:eastAsia="Calibri"/>
          <w:lang w:val="uk-UA" w:eastAsia="en-US"/>
        </w:rPr>
      </w:pPr>
      <w:r w:rsidRPr="00295808">
        <w:rPr>
          <w:rFonts w:eastAsia="Calibri"/>
          <w:lang w:val="uk-UA" w:eastAsia="en-US"/>
        </w:rPr>
        <w:t>частини членів громади, що мешкають у межах інших частин міста, вулиці, будинку (-</w:t>
      </w:r>
      <w:proofErr w:type="spellStart"/>
      <w:r w:rsidRPr="00295808">
        <w:rPr>
          <w:rFonts w:eastAsia="Calibri"/>
          <w:lang w:val="uk-UA" w:eastAsia="en-US"/>
        </w:rPr>
        <w:t>ків</w:t>
      </w:r>
      <w:proofErr w:type="spellEnd"/>
      <w:r w:rsidRPr="00295808">
        <w:rPr>
          <w:rFonts w:eastAsia="Calibri"/>
          <w:lang w:val="uk-UA" w:eastAsia="en-US"/>
        </w:rPr>
        <w:t xml:space="preserve">). </w:t>
      </w: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b/>
          <w:lang w:val="uk-UA" w:eastAsia="en-US"/>
        </w:rPr>
      </w:pPr>
      <w:r w:rsidRPr="00295808">
        <w:rPr>
          <w:rFonts w:eastAsia="Calibri"/>
          <w:b/>
          <w:lang w:val="uk-UA" w:eastAsia="en-US"/>
        </w:rPr>
        <w:t>Розділ ІІ. ІНІЦІЮВАННЯ ГРОМАДСЬКИХ СЛУХАНЬ</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6. Ініціатори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Ініціатором громадських слухань може бути: </w:t>
      </w:r>
    </w:p>
    <w:p w:rsidR="00295808" w:rsidRPr="00295808" w:rsidRDefault="00295808" w:rsidP="00295808">
      <w:pPr>
        <w:numPr>
          <w:ilvl w:val="0"/>
          <w:numId w:val="3"/>
        </w:numPr>
        <w:suppressAutoHyphens w:val="0"/>
        <w:spacing w:after="160" w:line="256" w:lineRule="auto"/>
        <w:rPr>
          <w:rFonts w:eastAsia="Calibri"/>
          <w:lang w:val="uk-UA" w:eastAsia="en-US"/>
        </w:rPr>
      </w:pPr>
      <w:r w:rsidRPr="00295808">
        <w:rPr>
          <w:rFonts w:eastAsia="Calibri"/>
          <w:lang w:val="uk-UA" w:eastAsia="en-US"/>
        </w:rPr>
        <w:t>не менше _____ членів громади міста чи її частини, які постійно там проживають;</w:t>
      </w:r>
    </w:p>
    <w:p w:rsidR="00295808" w:rsidRPr="00295808" w:rsidRDefault="00295808" w:rsidP="00295808">
      <w:pPr>
        <w:numPr>
          <w:ilvl w:val="0"/>
          <w:numId w:val="3"/>
        </w:numPr>
        <w:suppressAutoHyphens w:val="0"/>
        <w:spacing w:after="160" w:line="256" w:lineRule="auto"/>
        <w:rPr>
          <w:rFonts w:eastAsia="Calibri"/>
          <w:lang w:val="uk-UA" w:eastAsia="en-US"/>
        </w:rPr>
      </w:pPr>
      <w:r w:rsidRPr="00295808">
        <w:rPr>
          <w:rFonts w:eastAsia="Calibri"/>
          <w:lang w:val="uk-UA" w:eastAsia="en-US"/>
        </w:rPr>
        <w:t xml:space="preserve">не менше трьох громадських об’єднань, благодійних організацій, об’єднань співвласників багатоквартирних будинків, органів самоорганізації населення, що поширюють свою діяльність на територію міста чи його частину, в межах якої </w:t>
      </w:r>
      <w:proofErr w:type="spellStart"/>
      <w:r w:rsidRPr="00295808">
        <w:rPr>
          <w:rFonts w:eastAsia="Calibri"/>
          <w:lang w:val="uk-UA" w:eastAsia="en-US"/>
        </w:rPr>
        <w:t>ініціюються</w:t>
      </w:r>
      <w:proofErr w:type="spellEnd"/>
      <w:r w:rsidRPr="00295808">
        <w:rPr>
          <w:rFonts w:eastAsia="Calibri"/>
          <w:lang w:val="uk-UA" w:eastAsia="en-US"/>
        </w:rPr>
        <w:t xml:space="preserve"> громадські слухання;</w:t>
      </w:r>
    </w:p>
    <w:p w:rsidR="00295808" w:rsidRPr="00295808" w:rsidRDefault="00295808" w:rsidP="00295808">
      <w:pPr>
        <w:numPr>
          <w:ilvl w:val="0"/>
          <w:numId w:val="3"/>
        </w:numPr>
        <w:suppressAutoHyphens w:val="0"/>
        <w:spacing w:after="160" w:line="256" w:lineRule="auto"/>
        <w:rPr>
          <w:rFonts w:eastAsia="Calibri"/>
          <w:lang w:val="uk-UA" w:eastAsia="en-US"/>
        </w:rPr>
      </w:pPr>
      <w:r w:rsidRPr="00295808">
        <w:rPr>
          <w:rFonts w:eastAsia="Calibri"/>
          <w:lang w:val="uk-UA" w:eastAsia="en-US"/>
        </w:rPr>
        <w:t>міський голова, міська рада, 1/3 загального складу ради.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У разі проведення громадських слухань у менших частинах міста, вулиці, будинку (-</w:t>
      </w:r>
      <w:proofErr w:type="spellStart"/>
      <w:r w:rsidRPr="00295808">
        <w:rPr>
          <w:rFonts w:eastAsia="Calibri"/>
          <w:lang w:val="uk-UA" w:eastAsia="en-US"/>
        </w:rPr>
        <w:t>ків</w:t>
      </w:r>
      <w:proofErr w:type="spellEnd"/>
      <w:r w:rsidRPr="00295808">
        <w:rPr>
          <w:rFonts w:eastAsia="Calibri"/>
          <w:lang w:val="uk-UA" w:eastAsia="en-US"/>
        </w:rPr>
        <w:t>) необхідною кількістю є сім членів громади.</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7. Подання ініціативи щодо проведення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Повідомлення про ініціативу щодо проведення громадських слухань вноситься на ім’я голови у вигляді письмового звернення, оформленого відповідно до вимог, передбачених Законом України «Про звернення громадян», згідно зі зразком, поданим у Додатку1 до цього Положення.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У письмовому зверненні зазначаються:</w:t>
      </w:r>
    </w:p>
    <w:p w:rsidR="00295808" w:rsidRPr="00295808" w:rsidRDefault="00295808" w:rsidP="00295808">
      <w:pPr>
        <w:numPr>
          <w:ilvl w:val="0"/>
          <w:numId w:val="4"/>
        </w:numPr>
        <w:suppressAutoHyphens w:val="0"/>
        <w:spacing w:after="160" w:line="256" w:lineRule="auto"/>
        <w:rPr>
          <w:rFonts w:eastAsia="Calibri"/>
          <w:lang w:val="uk-UA" w:eastAsia="en-US"/>
        </w:rPr>
      </w:pPr>
      <w:r w:rsidRPr="00295808">
        <w:rPr>
          <w:rFonts w:eastAsia="Calibri"/>
          <w:lang w:val="uk-UA" w:eastAsia="en-US"/>
        </w:rPr>
        <w:t>предмет громадських слухань (проблема, питання, проект рішення та інше), що пропонується до розгляду;</w:t>
      </w:r>
    </w:p>
    <w:p w:rsidR="00295808" w:rsidRPr="00295808" w:rsidRDefault="00295808" w:rsidP="00295808">
      <w:pPr>
        <w:numPr>
          <w:ilvl w:val="0"/>
          <w:numId w:val="4"/>
        </w:numPr>
        <w:suppressAutoHyphens w:val="0"/>
        <w:spacing w:after="160" w:line="256" w:lineRule="auto"/>
        <w:rPr>
          <w:rFonts w:eastAsia="Calibri"/>
          <w:lang w:val="uk-UA" w:eastAsia="en-US"/>
        </w:rPr>
      </w:pPr>
      <w:r w:rsidRPr="00295808">
        <w:rPr>
          <w:rFonts w:eastAsia="Calibri"/>
          <w:lang w:val="uk-UA" w:eastAsia="en-US"/>
        </w:rPr>
        <w:t>прізвища та/або посади осіб, яких варто запросити на громадські слухання (якщо вони відомі);</w:t>
      </w:r>
    </w:p>
    <w:p w:rsidR="00295808" w:rsidRPr="00295808" w:rsidRDefault="00295808" w:rsidP="00295808">
      <w:pPr>
        <w:numPr>
          <w:ilvl w:val="0"/>
          <w:numId w:val="4"/>
        </w:numPr>
        <w:suppressAutoHyphens w:val="0"/>
        <w:spacing w:after="160" w:line="256" w:lineRule="auto"/>
        <w:rPr>
          <w:rFonts w:eastAsia="Calibri"/>
          <w:lang w:val="uk-UA" w:eastAsia="en-US"/>
        </w:rPr>
      </w:pPr>
      <w:r w:rsidRPr="00295808">
        <w:rPr>
          <w:rFonts w:eastAsia="Calibri"/>
          <w:lang w:val="uk-UA" w:eastAsia="en-US"/>
        </w:rPr>
        <w:t>дата, час та місце запланованих громадських слухань;</w:t>
      </w:r>
    </w:p>
    <w:p w:rsidR="00295808" w:rsidRPr="00295808" w:rsidRDefault="00295808" w:rsidP="00295808">
      <w:pPr>
        <w:numPr>
          <w:ilvl w:val="0"/>
          <w:numId w:val="4"/>
        </w:numPr>
        <w:suppressAutoHyphens w:val="0"/>
        <w:spacing w:after="160" w:line="256" w:lineRule="auto"/>
        <w:rPr>
          <w:rFonts w:eastAsia="Calibri"/>
          <w:lang w:val="uk-UA" w:eastAsia="en-US"/>
        </w:rPr>
      </w:pPr>
      <w:r w:rsidRPr="00295808">
        <w:rPr>
          <w:rFonts w:eastAsia="Calibri"/>
          <w:lang w:val="uk-UA" w:eastAsia="en-US"/>
        </w:rPr>
        <w:t>прізвище, ім’я, по батькові та контакти особи, уповноваженої представляти ініціатора;</w:t>
      </w:r>
    </w:p>
    <w:p w:rsidR="00295808" w:rsidRPr="00295808" w:rsidRDefault="00295808" w:rsidP="00295808">
      <w:pPr>
        <w:numPr>
          <w:ilvl w:val="0"/>
          <w:numId w:val="4"/>
        </w:numPr>
        <w:suppressAutoHyphens w:val="0"/>
        <w:spacing w:after="160" w:line="256" w:lineRule="auto"/>
        <w:rPr>
          <w:rFonts w:eastAsia="Calibri"/>
          <w:lang w:val="uk-UA" w:eastAsia="en-US"/>
        </w:rPr>
      </w:pPr>
      <w:r w:rsidRPr="00295808">
        <w:rPr>
          <w:rFonts w:eastAsia="Calibri"/>
          <w:lang w:val="uk-UA" w:eastAsia="en-US"/>
        </w:rPr>
        <w:t xml:space="preserve">список і контакти осіб, які могли б увійти до складу організаційного комітету з підготовки громадських слухань, якщо є необхідність його створення (не більше п’яти).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До письмового звернення, а також у процесі підготовки громадських слухань – до дня їх проведення, можуть додаватися інформаційно-аналітичні матеріали та проекти документів, що виносяться на слухання.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8. Реєстрація ініціативи щодо проведення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lastRenderedPageBreak/>
        <w:t xml:space="preserve">1. Протягом 3 робочих днів з моменту отримання Радою письмового звернення з ініціативою щодо проведення громадських слухань уповноважена посадова особа або структурний підрозділ з питань громадської участі Ради приймає одне з таких рішень: </w:t>
      </w:r>
    </w:p>
    <w:p w:rsidR="00295808" w:rsidRPr="00295808" w:rsidRDefault="00295808" w:rsidP="00295808">
      <w:pPr>
        <w:numPr>
          <w:ilvl w:val="0"/>
          <w:numId w:val="5"/>
        </w:numPr>
        <w:suppressAutoHyphens w:val="0"/>
        <w:spacing w:after="160" w:line="256" w:lineRule="auto"/>
        <w:rPr>
          <w:rFonts w:eastAsia="Calibri"/>
          <w:lang w:val="uk-UA" w:eastAsia="en-US"/>
        </w:rPr>
      </w:pPr>
      <w:r w:rsidRPr="00295808">
        <w:rPr>
          <w:rFonts w:eastAsia="Calibri"/>
          <w:lang w:val="uk-UA" w:eastAsia="en-US"/>
        </w:rPr>
        <w:t>зареєструвати ініціативу щодо проведення громадських слухань у Арцизькій міській раді;</w:t>
      </w:r>
    </w:p>
    <w:p w:rsidR="00295808" w:rsidRPr="00295808" w:rsidRDefault="00295808" w:rsidP="00295808">
      <w:pPr>
        <w:numPr>
          <w:ilvl w:val="0"/>
          <w:numId w:val="5"/>
        </w:numPr>
        <w:suppressAutoHyphens w:val="0"/>
        <w:spacing w:after="160" w:line="256" w:lineRule="auto"/>
        <w:rPr>
          <w:rFonts w:eastAsia="Calibri"/>
          <w:lang w:val="uk-UA" w:eastAsia="en-US"/>
        </w:rPr>
      </w:pPr>
      <w:r w:rsidRPr="00295808">
        <w:rPr>
          <w:rFonts w:eastAsia="Calibri"/>
          <w:lang w:val="uk-UA" w:eastAsia="en-US"/>
        </w:rPr>
        <w:t>повернути письмове звернення для усунення недоліків відповідно до частини 3 цієї статті;</w:t>
      </w:r>
    </w:p>
    <w:p w:rsidR="00295808" w:rsidRPr="00295808" w:rsidRDefault="00295808" w:rsidP="00295808">
      <w:pPr>
        <w:numPr>
          <w:ilvl w:val="0"/>
          <w:numId w:val="5"/>
        </w:numPr>
        <w:suppressAutoHyphens w:val="0"/>
        <w:spacing w:after="160" w:line="256" w:lineRule="auto"/>
        <w:rPr>
          <w:rFonts w:eastAsia="Calibri"/>
          <w:lang w:val="uk-UA" w:eastAsia="en-US"/>
        </w:rPr>
      </w:pPr>
      <w:r w:rsidRPr="00295808">
        <w:rPr>
          <w:rFonts w:eastAsia="Calibri"/>
          <w:lang w:val="uk-UA" w:eastAsia="en-US"/>
        </w:rPr>
        <w:t>відмовити в реєстрації ініціативи щодо проведення громадських слухань відповідно до частини 5 цієї статті.</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Про прийняте рішення в межах цього ж триденного строку повідомляють особу, уповноважену представляти ініціатора громадських слухань, у письмовій формі, зазначаючи або номер реєстрації або підстави повернення письмового звернення для усунення недоліків, або підстави відмови в реєстрації відповідно до цього Положення.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Письмове звернення з ініціативою щодо проведення громадських слухань повертається для усунення недоліків за наявності однієї або двох таких підстав:</w:t>
      </w:r>
    </w:p>
    <w:p w:rsidR="00295808" w:rsidRPr="00295808" w:rsidRDefault="00295808" w:rsidP="00295808">
      <w:pPr>
        <w:numPr>
          <w:ilvl w:val="0"/>
          <w:numId w:val="6"/>
        </w:numPr>
        <w:suppressAutoHyphens w:val="0"/>
        <w:spacing w:after="160" w:line="256" w:lineRule="auto"/>
        <w:rPr>
          <w:rFonts w:eastAsia="Calibri"/>
          <w:lang w:val="uk-UA" w:eastAsia="en-US"/>
        </w:rPr>
      </w:pPr>
      <w:r w:rsidRPr="00295808">
        <w:rPr>
          <w:rFonts w:eastAsia="Calibri"/>
          <w:lang w:val="uk-UA" w:eastAsia="en-US"/>
        </w:rPr>
        <w:t>не дотримано вимог до оформлення звернення, передбачені Законом України «Про звернення громадян» і статтею 7 цього Положення;</w:t>
      </w:r>
    </w:p>
    <w:p w:rsidR="00295808" w:rsidRPr="00295808" w:rsidRDefault="00295808" w:rsidP="00295808">
      <w:pPr>
        <w:numPr>
          <w:ilvl w:val="0"/>
          <w:numId w:val="6"/>
        </w:numPr>
        <w:suppressAutoHyphens w:val="0"/>
        <w:spacing w:after="160" w:line="256" w:lineRule="auto"/>
        <w:rPr>
          <w:rFonts w:eastAsia="Calibri"/>
          <w:lang w:val="uk-UA" w:eastAsia="en-US"/>
        </w:rPr>
      </w:pPr>
      <w:r w:rsidRPr="00295808">
        <w:rPr>
          <w:rFonts w:eastAsia="Calibri"/>
          <w:lang w:val="uk-UA" w:eastAsia="en-US"/>
        </w:rPr>
        <w:t>звернулася недостатня кількість членів територіальної громади чи суб’єктів, наділених правом ініціювати слухання.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Повертати письмове звернення для усунення недоліків з інших підстав забороняється.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Письмове звернення доопрацьовується і подається до ради протягом п’яти робочих днів з моменту отримання особою, уповноваженою представляти ініціатора, відповідного письмового повідомлення. У разі якщо недоліки в цей строк не усунуто, звернення залишається без розгляду.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Відмовляють у реєстрації ініціативи щодо проведення громадських слухань за наявності однієї чи двох таких підстав:</w:t>
      </w:r>
    </w:p>
    <w:p w:rsidR="00295808" w:rsidRPr="00295808" w:rsidRDefault="00295808" w:rsidP="00295808">
      <w:pPr>
        <w:numPr>
          <w:ilvl w:val="0"/>
          <w:numId w:val="7"/>
        </w:numPr>
        <w:suppressAutoHyphens w:val="0"/>
        <w:spacing w:after="160" w:line="256" w:lineRule="auto"/>
        <w:rPr>
          <w:rFonts w:eastAsia="Calibri"/>
          <w:lang w:val="uk-UA" w:eastAsia="en-US"/>
        </w:rPr>
      </w:pPr>
      <w:r w:rsidRPr="00295808">
        <w:rPr>
          <w:rFonts w:eastAsia="Calibri"/>
          <w:lang w:val="uk-UA" w:eastAsia="en-US"/>
        </w:rPr>
        <w:t xml:space="preserve">запропонований предмет громадських слухань, не належить до відання місцевого самоврядування; </w:t>
      </w:r>
    </w:p>
    <w:p w:rsidR="00295808" w:rsidRPr="00295808" w:rsidRDefault="00295808" w:rsidP="00295808">
      <w:pPr>
        <w:numPr>
          <w:ilvl w:val="0"/>
          <w:numId w:val="7"/>
        </w:numPr>
        <w:suppressAutoHyphens w:val="0"/>
        <w:spacing w:after="160" w:line="256" w:lineRule="auto"/>
        <w:rPr>
          <w:rFonts w:eastAsia="Calibri"/>
          <w:lang w:val="uk-UA" w:eastAsia="en-US"/>
        </w:rPr>
      </w:pPr>
      <w:r w:rsidRPr="00295808">
        <w:rPr>
          <w:rFonts w:eastAsia="Calibri"/>
          <w:lang w:val="uk-UA" w:eastAsia="en-US"/>
        </w:rPr>
        <w:t xml:space="preserve">звернувся суб’єкт, не наділений правом звертатися з ініціативою щодо проведення громадських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Відмовляти в реєстрації ініціативи з інших підстав забороняється.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6. Інформація про надходження письмового звернення з ініціативою щодо проведення громадських слухань, а саме звернення та всі подані (відразу чи потім) матеріали, письмове повідомлення про реєстрацію ініціативи щодо проведення громадських слухань, повернення для усунення недоліків чи обґрунтована відмова в реєстрації, розміщується шляхом публікації в соціальних мережах, розповсюдження оголошень в громадських місцях протягом трьох робочих днів з моменту отримання звернення, матеріалів чи підписання повідомлення, при цьому вилучаються відомості про фізичну особу (персональна інформація).</w:t>
      </w: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lastRenderedPageBreak/>
        <w:t>Розділ ІІІ.</w:t>
      </w:r>
      <w:r w:rsidRPr="00295808">
        <w:rPr>
          <w:rFonts w:eastAsia="Calibri"/>
          <w:lang w:val="uk-UA" w:eastAsia="en-US"/>
        </w:rPr>
        <w:t xml:space="preserve"> </w:t>
      </w:r>
      <w:r w:rsidRPr="00295808">
        <w:rPr>
          <w:rFonts w:eastAsia="Calibri"/>
          <w:b/>
          <w:lang w:val="uk-UA" w:eastAsia="en-US"/>
        </w:rPr>
        <w:t>ПІДГОТОВКА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9. Загальні питання підготовки і проведення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Підготовка громадських слухань, у тому числі вирішення організаційно-технічних питань, здійснюється уповноваженою посадовою особою або структурним підрозділом з питань громадської участі в тісній співпраці з ініціатором громадських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Уповноважена посадова особа або структурний підрозділ з питань громадської участі зобов’язана організувати підготовку громадських слухань таким чином, щоб вони відбулися в час, дату і місці, запропоновані ініціаторами громадських слухань, або в іншу дату або час, узгоджені з особою, уповноваженою представляти ініціатора громадських слухань, але не пізніше чотирнадцяти календарних днів від запропонованої дати.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Органи й посадові особи місцевого самоврядування Ради, адміністрації комунальних підприємств, установ та організацій сприяють проведенню громадських слухань і надають необхідні матеріали на прохання ініціаторів, організаційного комітету чи уповноваженої посадової особи або структурного підрозділу з питань громадської участі.</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 xml:space="preserve">Стаття 10. Підготовка громадських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Протягом трьох робочих днів з моменту отримання Радою належно оформленого звернення з ініціативою щодо проведення громадських слухань голова видає розпорядження про заходи з підготовки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У розпорядженні врегульовуються такі питання:</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предмет громадських слухань;</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дата, час, місце їх проведення;</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ініціатор громадських слухань;</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посадові особи органів місцевого самоврядування, відповідальні за своєчасну і якісну підготовку громадських слухань;</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особи, що запрошуються на слухання;</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заходи з підготовки слухань та календарний план їх виконання;</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створення в разі необхідності організаційного комітету з підготовки слухань;</w:t>
      </w:r>
    </w:p>
    <w:p w:rsidR="00295808" w:rsidRPr="00295808" w:rsidRDefault="00295808" w:rsidP="00295808">
      <w:pPr>
        <w:numPr>
          <w:ilvl w:val="0"/>
          <w:numId w:val="8"/>
        </w:numPr>
        <w:suppressAutoHyphens w:val="0"/>
        <w:spacing w:after="160" w:line="256" w:lineRule="auto"/>
        <w:rPr>
          <w:rFonts w:eastAsia="Calibri"/>
          <w:lang w:val="uk-UA" w:eastAsia="en-US"/>
        </w:rPr>
      </w:pPr>
      <w:r w:rsidRPr="00295808">
        <w:rPr>
          <w:rFonts w:eastAsia="Calibri"/>
          <w:lang w:val="uk-UA" w:eastAsia="en-US"/>
        </w:rPr>
        <w:t>створення в разі необхідності експертних груп.</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3. Громадські слухання призначаються, як правило, на неробочий день або неробочий час у достатньому за кількістю місць приміщенні, розташованому на території відповідної частини </w:t>
      </w:r>
      <w:proofErr w:type="spellStart"/>
      <w:r w:rsidRPr="00295808">
        <w:rPr>
          <w:rFonts w:eastAsia="Calibri"/>
          <w:lang w:val="uk-UA" w:eastAsia="en-US"/>
        </w:rPr>
        <w:t>Арцизької</w:t>
      </w:r>
      <w:proofErr w:type="spellEnd"/>
      <w:r w:rsidRPr="00295808">
        <w:rPr>
          <w:rFonts w:eastAsia="Calibri"/>
          <w:lang w:val="uk-UA" w:eastAsia="en-US"/>
        </w:rPr>
        <w:t xml:space="preserve"> міської ради.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4. Участь у громадських слуханнях обов’язкова для їх ініціаторів, авторів проектів документів (актів), які виносяться на громадські слухання, представників профільних органів Ради та її виконавчих органів, керівників комунальних підприємств, установ і організацій, яких стосуються ці громадські слухання, депутатів і посадових осіб, звітування яких є предметом громадських слухань. Їх відсутність на громадських слуханнях не може бути підставою для перенесення громадських слухань чи визнання їх такими, що не відбулися.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lastRenderedPageBreak/>
        <w:t>5. Розпорядження голови про заходи з підготовки громадських слухань оприлюднюється в порядку, передбаченому законодавством, а також розміщується шляхом публікації в соціальних мережах та надсилається ініціатору громадських слухань, членам організаційного комітету, експертної групи (у разі їх створення) і посадовим особам, участь яких визнана обов’язковою.</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11. Організація громадських слухань ініціаторами</w:t>
      </w:r>
    </w:p>
    <w:p w:rsidR="00295808" w:rsidRPr="00295808" w:rsidRDefault="00295808" w:rsidP="00295808">
      <w:pPr>
        <w:suppressAutoHyphens w:val="0"/>
        <w:spacing w:after="160" w:line="256" w:lineRule="auto"/>
        <w:rPr>
          <w:rFonts w:eastAsia="Calibri"/>
          <w:b/>
          <w:lang w:val="uk-UA" w:eastAsia="en-US"/>
        </w:rPr>
      </w:pPr>
      <w:r w:rsidRPr="00295808">
        <w:rPr>
          <w:rFonts w:eastAsia="Calibri"/>
          <w:lang w:val="uk-UA" w:eastAsia="en-US"/>
        </w:rPr>
        <w:t xml:space="preserve">Якщо протягом п’яти робочих днів з моменту отримання Радою належно оформленого письмового звернення з ініціативою щодо проведення громадських слухань не прийнято відповідного розпорядження про заходи з підготовки громадських слухань, громадські слухання проводяться за принципом "мовчазної згоди". Ініціатор сам визначає дату, місце та час проведення громадських слухань, здійснює необхідні підготовчі дії, про що повідомляє голову та інших запрошених осіб не пізніше, ніж у тижневий термін до дня проведення. У такому випадку громадські слухання проводяться з дотриманням вимог цього Положення. </w:t>
      </w:r>
    </w:p>
    <w:p w:rsid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12. Інформування громади про проведення громадських слухань</w:t>
      </w:r>
      <w:r w:rsidRPr="00295808">
        <w:rPr>
          <w:rFonts w:eastAsia="Calibri"/>
          <w:lang w:val="uk-UA" w:eastAsia="en-US"/>
        </w:rPr>
        <w:t xml:space="preserve">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Про організацію та проведення громадських слухань членів громади повідомляють невідкладно з моменту прийняття посадовими особами відповідного розпорядження.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Інформаційні повідомлення про організацію та проведення громадських слухань та відповідні матеріали обов’язково розміщуються шляхом публікації в соціальних мережах, розповсюдження оголошень в громадських місцях. Також вони можуть поширюватися в будь-яких інших засобах масової інформації, усіма доступними способами з метою ознайомлення з ними якомога більшої кількості членів громади.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3. В інформаційному повідомленні має бути вичерпна інформація про дату, час і місце проведення громадських слухань, їх ініціатора, предмет, а також про те, де, в які дні та години члени громади можуть ознайомитися з матеріалами громадських слухань у приміщенні ради чи іншому пристосованому для цього приміщенні.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Оголошення про дату, час, місце і предмет громадських слухань також розміщується на дошках оголошень на території </w:t>
      </w:r>
      <w:proofErr w:type="spellStart"/>
      <w:r w:rsidRPr="00295808">
        <w:rPr>
          <w:rFonts w:eastAsia="Calibri"/>
          <w:lang w:val="uk-UA" w:eastAsia="en-US"/>
        </w:rPr>
        <w:t>Арцизької</w:t>
      </w:r>
      <w:proofErr w:type="spellEnd"/>
      <w:r w:rsidRPr="00295808">
        <w:rPr>
          <w:rFonts w:eastAsia="Calibri"/>
          <w:lang w:val="uk-UA" w:eastAsia="en-US"/>
        </w:rPr>
        <w:t xml:space="preserve"> міської ради.</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13. Діяльність організаційного комітету та експертних груп</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До складу організаційного комітету входять представники ініціатора громадських слухань, депутати ради, службовці її виконавчих органів, представники громадськості, фахівці з тематики громадських слухань, уповноважена посадова особа чи представник структурного підрозділу з питань громадської участі, інші зацікавлені особи та посадові особи, діяльність яких напряму пов’язана з предметом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Організаційний комітет має складатися не більше ніж з _____ членів. Регламент проведення засідань організаційного комітету визначається самим комітетом.</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Організаційний комітет відповідає за складання проектів підсумкових документів громадських слухань (пропозицій, висновків, рекомендацій, звернень тощо) і за підготовку матеріалів, що надаються учасникам громадських слухань перед їх початком, а також забезпечує підготовку проектів порядку денного та регламенту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lastRenderedPageBreak/>
        <w:t>4</w:t>
      </w:r>
      <w:r w:rsidRPr="00295808">
        <w:rPr>
          <w:rFonts w:eastAsia="Calibri"/>
          <w:b/>
          <w:lang w:val="uk-UA" w:eastAsia="en-US"/>
        </w:rPr>
        <w:t xml:space="preserve">. </w:t>
      </w:r>
      <w:r w:rsidRPr="00295808">
        <w:rPr>
          <w:rFonts w:eastAsia="Calibri"/>
          <w:lang w:val="uk-UA" w:eastAsia="en-US"/>
        </w:rPr>
        <w:t>Пропозиції організаційного комітету розміщуються шляхом публікації в соціальних мережах, розповсюдження оголошень в громадських місцях та можуть поширюватися в засобах масової інформації.</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За рекомендацією організаційного комітету розпорядженням голови можуть бути утворені експертні групи. Вони готують експертні висновки з питань, які виносяться на громадські слухання, та доповідають по них на громадських слуханнях.</w:t>
      </w:r>
    </w:p>
    <w:p w:rsidR="00295808" w:rsidRPr="00295808" w:rsidRDefault="00295808" w:rsidP="00295808">
      <w:pPr>
        <w:suppressAutoHyphens w:val="0"/>
        <w:spacing w:after="160" w:line="256" w:lineRule="auto"/>
        <w:rPr>
          <w:rFonts w:eastAsia="Calibri"/>
          <w:b/>
          <w:lang w:val="uk-UA" w:eastAsia="en-US"/>
        </w:rPr>
      </w:pPr>
      <w:r w:rsidRPr="00295808">
        <w:rPr>
          <w:rFonts w:eastAsia="Calibri"/>
          <w:lang w:val="uk-UA" w:eastAsia="en-US"/>
        </w:rPr>
        <w:t>6. У разі якщо організаційний комітет не створено, його повноваження виконує уповноважена посадова особа або структурний підрозділ з питань громадської участі у співпраці з ініціатором громадських слухань.</w:t>
      </w:r>
    </w:p>
    <w:p w:rsidR="00295808" w:rsidRPr="00295808" w:rsidRDefault="00295808" w:rsidP="00295808">
      <w:pPr>
        <w:suppressAutoHyphens w:val="0"/>
        <w:spacing w:after="160" w:line="256" w:lineRule="auto"/>
        <w:rPr>
          <w:rFonts w:eastAsia="Calibri"/>
          <w:b/>
          <w:lang w:val="uk-UA" w:eastAsia="en-US"/>
        </w:rPr>
      </w:pPr>
    </w:p>
    <w:p w:rsidR="00295808" w:rsidRPr="00295808" w:rsidRDefault="00295808" w:rsidP="00295808">
      <w:pPr>
        <w:suppressAutoHyphens w:val="0"/>
        <w:spacing w:after="160" w:line="256" w:lineRule="auto"/>
        <w:rPr>
          <w:rFonts w:eastAsia="Calibri"/>
          <w:b/>
          <w:u w:val="single"/>
          <w:lang w:val="uk-UA" w:eastAsia="en-US"/>
        </w:rPr>
      </w:pPr>
      <w:r w:rsidRPr="00295808">
        <w:rPr>
          <w:rFonts w:eastAsia="Calibri"/>
          <w:b/>
          <w:lang w:val="uk-UA" w:eastAsia="en-US"/>
        </w:rPr>
        <w:t>Розділ ІV. ПРОВЕДЕННЯ ГРОМАДСЬКИХ СЛУХАНЬ</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14. Учасники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Кожен може взяти участь у громадських слуханнях. Члени громади приходять на слухання вільно, відповідно до оголошення про громадські слухання. Якщо приміщення, в якому призначено проведення слухань, не може вмістити всіх бажаючих членів громади, голова зобов’язаний призначити додаткові слухання в порядку, передбаченому цим Положенням.</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На громадські слухання можуть бути запрошені:</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народні депутати України;</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депутати відповідних рад;</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представники органів виконавчої влади;</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представники підприємств, установ та організацій, розташованих на території Ради;</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фахівці з питань, що є предметом громадських слухань;</w:t>
      </w:r>
    </w:p>
    <w:p w:rsidR="00295808" w:rsidRPr="00295808" w:rsidRDefault="00295808" w:rsidP="00295808">
      <w:pPr>
        <w:numPr>
          <w:ilvl w:val="0"/>
          <w:numId w:val="9"/>
        </w:numPr>
        <w:suppressAutoHyphens w:val="0"/>
        <w:spacing w:after="160" w:line="256" w:lineRule="auto"/>
        <w:rPr>
          <w:rFonts w:eastAsia="Calibri"/>
          <w:lang w:val="uk-UA" w:eastAsia="en-US"/>
        </w:rPr>
      </w:pPr>
      <w:r w:rsidRPr="00295808">
        <w:rPr>
          <w:rFonts w:eastAsia="Calibri"/>
          <w:lang w:val="uk-UA" w:eastAsia="en-US"/>
        </w:rPr>
        <w:t>тощо.</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Стаття 15. Реєстрація учасників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До початку громадських слухань проводиться реєстрація учасників громадських слухань. Незареєстровані особи не можуть брати участі у слуханнях.</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2. Для реєстрації особам необхідно пред’явити паспорт громадянина України або інший документ, що посвідчує особу. У </w:t>
      </w:r>
      <w:r w:rsidRPr="00295808">
        <w:rPr>
          <w:rFonts w:eastAsia="Calibri"/>
          <w:bCs/>
          <w:lang w:val="uk-UA" w:eastAsia="en-US"/>
        </w:rPr>
        <w:t xml:space="preserve">списку </w:t>
      </w:r>
      <w:r w:rsidRPr="00295808">
        <w:rPr>
          <w:rFonts w:eastAsia="Calibri"/>
          <w:lang w:val="uk-UA" w:eastAsia="en-US"/>
        </w:rPr>
        <w:t>учасників громадських слухань зазначаються прізвища, імена, по батькові учасників, дата їх народження, ставляться підписи зареєстрованих.</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Члени громади, що мають право голосу, під час реєстрації видають мандати для голосування.</w:t>
      </w:r>
    </w:p>
    <w:p w:rsid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16. Право голосу на громадських слуханнях</w:t>
      </w:r>
      <w:r w:rsidRPr="00295808">
        <w:rPr>
          <w:rFonts w:eastAsia="Calibri"/>
          <w:lang w:val="uk-UA" w:eastAsia="en-US"/>
        </w:rPr>
        <w:t xml:space="preserve">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Право голосу на громадських слуханнях мають тільки повнолітні члени громади, що зареєстровані в межах </w:t>
      </w:r>
      <w:proofErr w:type="spellStart"/>
      <w:r w:rsidRPr="00295808">
        <w:rPr>
          <w:rFonts w:eastAsia="Calibri"/>
          <w:lang w:val="uk-UA" w:eastAsia="en-US"/>
        </w:rPr>
        <w:t>Арцизької</w:t>
      </w:r>
      <w:proofErr w:type="spellEnd"/>
      <w:r w:rsidRPr="00295808">
        <w:rPr>
          <w:rFonts w:eastAsia="Calibri"/>
          <w:lang w:val="uk-UA" w:eastAsia="en-US"/>
        </w:rPr>
        <w:t xml:space="preserve"> міської ради і постійно там проживають.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lastRenderedPageBreak/>
        <w:t>2. Решта членів громади, які не проживають у межах відповідних частин (об’єднаної громади), беруть участь у громадських слуханнях з правом дорадчого голосу.</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17. Початок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Розпочинає громадські слухання голова (або уповноважена особа) організаційного комітету, а якщо він не створювався – уповноважена особа ініціатора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Зазначена в першій частині цієї статті особа організовує вибори головуючого, секретаріату та членів лічильної комісії. До складу секретаріату громадського слухання входять по одному представнику від ініціатора громадського слухання, профільного виконавчого органу сільської ради та громадськості. Представник громадськості обирається з числа учасників громадського слухання більшістю голосів.</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Головуючий веде слухання, стежить за дотриманням на них порядку, підписує протокол громадських слухань. Якщо головуючий зловживає своїми правами, то учасники громадських слухань більшістю голосів можуть висловити йому недовіру й обрати нового.</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4. Представник профільного виконавчого органу міської  ради веде, підписує та передає Раді протокол громадських слухань у порядку, передбаченому цим Положенням.</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Секретаріат встановлює присутність учасників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 здійснює контроль за використанням мандатів для голосування.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18. Порядок денний та регламент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Громадські слухання проводяться у вигляді зустрічі членів громади з депутатами ради, посадовими особами місцевого самоврядування, надавачами послуг. Учасники громадських слухань можуть їх заслуховувати, порушувати питання та вносити пропозиції.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2. Кожен учасник громадських слухань має право подати пропозиції, висловити зауваження, поставити запитання усно чи письмово. На вимогу учасника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На початку громадських слухань шляхом голосування вирішується питання щодо відкритого або таємного способу голосування, затверджуються порядок денний та регламент проведення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4. Регламентом визначається час, відведений для звітів, доповідей (співдоповідей), виступів, запитань і відповідей тощо. Регламент слухань має обов’язково передбачати:</w:t>
      </w:r>
    </w:p>
    <w:p w:rsidR="00295808" w:rsidRPr="00295808" w:rsidRDefault="00295808" w:rsidP="00295808">
      <w:pPr>
        <w:numPr>
          <w:ilvl w:val="0"/>
          <w:numId w:val="10"/>
        </w:numPr>
        <w:suppressAutoHyphens w:val="0"/>
        <w:spacing w:after="160" w:line="256" w:lineRule="auto"/>
        <w:rPr>
          <w:rFonts w:eastAsia="Calibri"/>
          <w:lang w:val="uk-UA" w:eastAsia="en-US"/>
        </w:rPr>
      </w:pPr>
      <w:r w:rsidRPr="00295808">
        <w:rPr>
          <w:rFonts w:eastAsia="Calibri"/>
          <w:lang w:val="uk-UA" w:eastAsia="en-US"/>
        </w:rPr>
        <w:t xml:space="preserve">доповіді представника ініціатора громадських слухань, запрошених для цього депутатів чи посадових осіб органів місцевого самоврядування, комунальних підприємств, установ, організацій, діяльність яких стосується предмета громадських слухань; </w:t>
      </w:r>
    </w:p>
    <w:p w:rsidR="00295808" w:rsidRPr="00295808" w:rsidRDefault="00295808" w:rsidP="00295808">
      <w:pPr>
        <w:numPr>
          <w:ilvl w:val="0"/>
          <w:numId w:val="10"/>
        </w:numPr>
        <w:suppressAutoHyphens w:val="0"/>
        <w:spacing w:after="160" w:line="256" w:lineRule="auto"/>
        <w:rPr>
          <w:rFonts w:eastAsia="Calibri"/>
          <w:lang w:val="uk-UA" w:eastAsia="en-US"/>
        </w:rPr>
      </w:pPr>
      <w:r w:rsidRPr="00295808">
        <w:rPr>
          <w:rFonts w:eastAsia="Calibri"/>
          <w:lang w:val="uk-UA" w:eastAsia="en-US"/>
        </w:rPr>
        <w:t xml:space="preserve">виступи представників організаційного комітету та експертних груп (якщо вони створені), залучених фахівців; </w:t>
      </w:r>
    </w:p>
    <w:p w:rsidR="00295808" w:rsidRPr="00295808" w:rsidRDefault="00295808" w:rsidP="00295808">
      <w:pPr>
        <w:numPr>
          <w:ilvl w:val="0"/>
          <w:numId w:val="10"/>
        </w:numPr>
        <w:suppressAutoHyphens w:val="0"/>
        <w:spacing w:after="160" w:line="256" w:lineRule="auto"/>
        <w:rPr>
          <w:rFonts w:eastAsia="Calibri"/>
          <w:lang w:val="uk-UA" w:eastAsia="en-US"/>
        </w:rPr>
      </w:pPr>
      <w:r w:rsidRPr="00295808">
        <w:rPr>
          <w:rFonts w:eastAsia="Calibri"/>
          <w:lang w:val="uk-UA" w:eastAsia="en-US"/>
        </w:rPr>
        <w:lastRenderedPageBreak/>
        <w:t>час для запитань, виступів учасників громадських слухань і для прийняття рішення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Загальний час проведення громадських слухань встановлюється їх регламентом у кожному конкретному випадку залежно від значущості предмета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6. Не допускаються розгляд на громадських слуханнях та прийняття рішень з питань, які не було </w:t>
      </w:r>
      <w:proofErr w:type="spellStart"/>
      <w:r w:rsidRPr="00295808">
        <w:rPr>
          <w:rFonts w:eastAsia="Calibri"/>
          <w:lang w:val="uk-UA" w:eastAsia="en-US"/>
        </w:rPr>
        <w:t>внесено</w:t>
      </w:r>
      <w:proofErr w:type="spellEnd"/>
      <w:r w:rsidRPr="00295808">
        <w:rPr>
          <w:rFonts w:eastAsia="Calibri"/>
          <w:lang w:val="uk-UA" w:eastAsia="en-US"/>
        </w:rPr>
        <w:t xml:space="preserve"> до порядку денного і про які не було повідомлено учасників громадських слухань за сім днів до їх проведення.</w:t>
      </w: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19. Порядок проведення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Головуючий відповідно до регламенту надає по черзі слово для виступу учасникам слухань. Усі отримують слово тільки з дозволу головуючого. Виступи учасників громадських слухань не можуть перериватися, припинятися чи скасовуватися інакше, ніж у порядку, визначеному цим Положенням та регламентом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2. Головуючий може перервати виступаючого, якщо його виступ не стосується предмета слухань, перевищує встановлений регламент, використовується для політичної агітації, закликає до дискримінації чи ворожнечі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295808">
        <w:rPr>
          <w:rFonts w:eastAsia="Calibri"/>
          <w:lang w:val="uk-UA" w:eastAsia="en-US"/>
        </w:rPr>
        <w:t>мовними</w:t>
      </w:r>
      <w:proofErr w:type="spellEnd"/>
      <w:r w:rsidRPr="00295808">
        <w:rPr>
          <w:rFonts w:eastAsia="Calibri"/>
          <w:lang w:val="uk-UA" w:eastAsia="en-US"/>
        </w:rPr>
        <w:t xml:space="preserve"> або іншими ознаками чи інших форм нетерпимості або в інший спосіб порушує вимоги законів України.</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обговоренню винесених на розгляд питань.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У випадку порушення вимог цього Положення чи інших нормативно-правових актів більшістю голосів учасників громадських слухань може бути прийняте рішення про видалення порушника чи порушників з місця, де проводяться громадські слухання. При невиконанні рішення громадських слухань про видалення порушників до них можуть бути застосовані примусові заходи відповідно до чинного законодавства у зв’язку з порушенням порядку в громадському місці.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5. Охорону й порядок під час проведення громадських слухань за потреби можуть забезпечувати сили поліції або добровільні громадські формування для охорони громадського порядку та Державного кордону України.</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20. Висвітлення перебігу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Громадські слухання відбуваються у відкритому режимі.</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2. Кожен учасник громадських слухань має право робити аудіо-, відеозапис чи веб-трансляцію громадських слухань.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3. Засоби масової інформації мають право вести пряму відео- чи радіотрансляцію. </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21. Прийняття рішення</w:t>
      </w:r>
      <w:r w:rsidRPr="00295808">
        <w:rPr>
          <w:rFonts w:eastAsia="Calibri"/>
          <w:lang w:val="uk-UA" w:eastAsia="en-US"/>
        </w:rPr>
        <w:t xml:space="preserve"> </w:t>
      </w:r>
    </w:p>
    <w:p w:rsidR="00295808" w:rsidRPr="00295808" w:rsidRDefault="00295808" w:rsidP="00295808">
      <w:pPr>
        <w:suppressAutoHyphens w:val="0"/>
        <w:spacing w:after="160" w:line="256" w:lineRule="auto"/>
        <w:rPr>
          <w:rFonts w:eastAsia="Calibri"/>
          <w:b/>
          <w:lang w:val="uk-UA" w:eastAsia="en-US"/>
        </w:rPr>
      </w:pPr>
      <w:r w:rsidRPr="00295808">
        <w:rPr>
          <w:rFonts w:eastAsia="Calibri"/>
          <w:lang w:val="uk-UA" w:eastAsia="en-US"/>
        </w:rPr>
        <w:t xml:space="preserve">За результатами обговорення предмета громадських слухань простою більшістю голосів учасників з правом голосу ухвалюється рішення громадських слухань, про що зазначається в протоколі. </w:t>
      </w:r>
    </w:p>
    <w:p w:rsidR="00295808" w:rsidRPr="00295808" w:rsidRDefault="00295808" w:rsidP="00295808">
      <w:pPr>
        <w:suppressAutoHyphens w:val="0"/>
        <w:spacing w:after="160" w:line="256" w:lineRule="auto"/>
        <w:rPr>
          <w:rFonts w:eastAsia="Calibri"/>
          <w:b/>
          <w:lang w:val="uk-UA" w:eastAsia="en-US"/>
        </w:rPr>
      </w:pPr>
    </w:p>
    <w:p w:rsidR="00295808" w:rsidRPr="00295808" w:rsidRDefault="00295808" w:rsidP="00295808">
      <w:pPr>
        <w:suppressAutoHyphens w:val="0"/>
        <w:spacing w:after="160" w:line="256" w:lineRule="auto"/>
        <w:rPr>
          <w:rFonts w:eastAsia="Calibri"/>
          <w:b/>
          <w:lang w:val="uk-UA" w:eastAsia="en-US"/>
        </w:rPr>
      </w:pPr>
      <w:r w:rsidRPr="00295808">
        <w:rPr>
          <w:rFonts w:eastAsia="Calibri"/>
          <w:b/>
          <w:lang w:val="uk-UA" w:eastAsia="en-US"/>
        </w:rPr>
        <w:t xml:space="preserve">Розділ V. ОФОРМЛЕННЯ ТА ВРАХУВАННЯ </w:t>
      </w:r>
    </w:p>
    <w:p w:rsidR="00295808" w:rsidRPr="00295808" w:rsidRDefault="00295808" w:rsidP="00295808">
      <w:pPr>
        <w:suppressAutoHyphens w:val="0"/>
        <w:spacing w:after="160" w:line="256" w:lineRule="auto"/>
        <w:rPr>
          <w:rFonts w:eastAsia="Calibri"/>
          <w:b/>
          <w:lang w:val="uk-UA" w:eastAsia="en-US"/>
        </w:rPr>
      </w:pPr>
      <w:r w:rsidRPr="00295808">
        <w:rPr>
          <w:rFonts w:eastAsia="Calibri"/>
          <w:b/>
          <w:lang w:val="uk-UA" w:eastAsia="en-US"/>
        </w:rPr>
        <w:t>РІШЕННЯ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b/>
          <w:lang w:val="uk-UA" w:eastAsia="en-US"/>
        </w:rPr>
        <w:t>Стаття 22. Протокол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1. У ході громадських слухань складається протокол, який підписується головуючим і секретарем громадських слухань не пізніше трьох днів після їх проведення та негайно передається (надсилається) раді разом із супровідним листом.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2. Протокол має містити:</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дату, час і місце проведення громадських слухань;</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предмет громадських слухань;</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кількість їх учасників загалом і кількість тих, що мали право голосу;</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виклад перебігу слухань;</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пропозиції, що були висловлені в ході слухань;</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результати голосування;</w:t>
      </w:r>
    </w:p>
    <w:p w:rsidR="00295808" w:rsidRPr="00295808" w:rsidRDefault="00295808" w:rsidP="00295808">
      <w:pPr>
        <w:numPr>
          <w:ilvl w:val="0"/>
          <w:numId w:val="11"/>
        </w:numPr>
        <w:suppressAutoHyphens w:val="0"/>
        <w:spacing w:after="160" w:line="256" w:lineRule="auto"/>
        <w:rPr>
          <w:rFonts w:eastAsia="Calibri"/>
          <w:lang w:val="uk-UA" w:eastAsia="en-US"/>
        </w:rPr>
      </w:pPr>
      <w:r w:rsidRPr="00295808">
        <w:rPr>
          <w:rFonts w:eastAsia="Calibri"/>
          <w:lang w:val="uk-UA" w:eastAsia="en-US"/>
        </w:rPr>
        <w:t>рішення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До протоколу додаються списки реєстрації учасників громадських слухань, а також запитання, звернення та пропозиції, подані головуючому під час проведення громадських слухань їх учасниками в письмовій формі.</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3. Протокол оформляється згідно з Додатком 2 до цього Положення у трьох примірниках.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4. Один примірник протоколу зберігається уповноваженою посадовою особою або структурним підрозділом з питань громадської участі. Другий примірник уповноважена посадова особа або структурний підрозділ з питань громадської участі передає ініціаторові не пізніше п’яти робочих днів з дня проведення слухань. Третій – вивішується для ознайомлення в місці проведення громадських слухань не пізніше п’яти робочих днів з дня проведення слухань і має бути доступним для ознайомлення протягом не менше одного місяця. Крім того, копія протоколу може розміщуватися шляхом публікації в соціальних мережах, розповсюдження оголошень в громадських місцях упродовж п’яти робочих днів з дня проведення слухань і має бути доступна для ознайомлення не менше як п’ять років. Списки учасників громадських слухань оприлюднюються, при цьому вилучаються відомості про фізичну особу (персональна інформація). </w:t>
      </w:r>
    </w:p>
    <w:p w:rsidR="00295808" w:rsidRPr="00295808" w:rsidRDefault="00295808" w:rsidP="00295808">
      <w:pPr>
        <w:suppressAutoHyphens w:val="0"/>
        <w:spacing w:after="160" w:line="256" w:lineRule="auto"/>
        <w:rPr>
          <w:rFonts w:eastAsia="Calibri"/>
          <w:lang w:val="uk-UA" w:eastAsia="en-US"/>
        </w:rPr>
      </w:pPr>
      <w:r w:rsidRPr="00295808">
        <w:rPr>
          <w:rFonts w:eastAsia="Calibri"/>
          <w:b/>
          <w:bCs/>
          <w:lang w:val="uk-UA" w:eastAsia="en-US"/>
        </w:rPr>
        <w:t>Стаття 23. Розгляд рішень громадських слухань</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Пропозиції, викладені в протоколі громадських слухань, розглядаються на найближчому відкритому засіданні ради та/або її виконавчого комітету (залежно від того, до кого вони скеровані) за обов’язкової участі ініціаторів громадських слухань, яким надається слово для виступу. Рішення за результатами розгляду приймається шляхом поіменного голосування.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2. Пропозиції, викладені в протоколі громадських слухань, розглядаються головою, керівниками виконавчих органів ради, надавачами послуг, іншими посадовими особами, </w:t>
      </w:r>
      <w:r w:rsidRPr="00295808">
        <w:rPr>
          <w:rFonts w:eastAsia="Calibri"/>
          <w:lang w:val="uk-UA" w:eastAsia="en-US"/>
        </w:rPr>
        <w:lastRenderedPageBreak/>
        <w:t>до яких вони скеровані, першочергово, але не більше як 30 календарних днів, та за обов’язкової участі ініціаторів громадських слухань, яким надається слово для виступу.</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3. Рада або її посадові особи по кожній поданій пропозиції приймають одне з таких рішень:</w:t>
      </w:r>
    </w:p>
    <w:p w:rsidR="00295808" w:rsidRPr="00295808" w:rsidRDefault="00295808" w:rsidP="00295808">
      <w:pPr>
        <w:numPr>
          <w:ilvl w:val="0"/>
          <w:numId w:val="12"/>
        </w:numPr>
        <w:suppressAutoHyphens w:val="0"/>
        <w:spacing w:after="160" w:line="256" w:lineRule="auto"/>
        <w:rPr>
          <w:rFonts w:eastAsia="Calibri"/>
          <w:lang w:val="uk-UA" w:eastAsia="en-US"/>
        </w:rPr>
      </w:pPr>
      <w:r w:rsidRPr="00295808">
        <w:rPr>
          <w:rFonts w:eastAsia="Calibri"/>
          <w:lang w:val="uk-UA" w:eastAsia="en-US"/>
        </w:rPr>
        <w:t>врахувати пропозицію – в такому випадку зазначаються конкретні заходи для її реалізації, календарний план їх виконання та відповідальні за це посадові особи;</w:t>
      </w:r>
    </w:p>
    <w:p w:rsidR="00295808" w:rsidRPr="00295808" w:rsidRDefault="00295808" w:rsidP="00295808">
      <w:pPr>
        <w:numPr>
          <w:ilvl w:val="0"/>
          <w:numId w:val="12"/>
        </w:numPr>
        <w:suppressAutoHyphens w:val="0"/>
        <w:spacing w:after="160" w:line="256" w:lineRule="auto"/>
        <w:rPr>
          <w:rFonts w:eastAsia="Calibri"/>
          <w:lang w:val="uk-UA" w:eastAsia="en-US"/>
        </w:rPr>
      </w:pPr>
      <w:r w:rsidRPr="00295808">
        <w:rPr>
          <w:rFonts w:eastAsia="Calibri"/>
          <w:lang w:val="uk-UA" w:eastAsia="en-US"/>
        </w:rPr>
        <w:t>відхилити пропозицію – в такому випадку зазначаються причини цього рішення;</w:t>
      </w:r>
    </w:p>
    <w:p w:rsidR="00295808" w:rsidRPr="00295808" w:rsidRDefault="00295808" w:rsidP="00295808">
      <w:pPr>
        <w:numPr>
          <w:ilvl w:val="0"/>
          <w:numId w:val="12"/>
        </w:numPr>
        <w:suppressAutoHyphens w:val="0"/>
        <w:spacing w:after="160" w:line="256" w:lineRule="auto"/>
        <w:rPr>
          <w:rFonts w:eastAsia="Calibri"/>
          <w:lang w:val="uk-UA" w:eastAsia="en-US"/>
        </w:rPr>
      </w:pPr>
      <w:r w:rsidRPr="00295808">
        <w:rPr>
          <w:rFonts w:eastAsia="Calibri"/>
          <w:lang w:val="uk-UA" w:eastAsia="en-US"/>
        </w:rPr>
        <w:t>частково врахувати пропозицію – в такому випадку зазначаються і причини цього рішення, і заходи для реалізації частини врахованої пропозиції, календарний план їх виконання та відповідальні за це посадові особи.</w:t>
      </w:r>
    </w:p>
    <w:p w:rsidR="00295808" w:rsidRPr="00295808" w:rsidRDefault="00295808" w:rsidP="00295808">
      <w:pPr>
        <w:suppressAutoHyphens w:val="0"/>
        <w:spacing w:after="160" w:line="256" w:lineRule="auto"/>
        <w:rPr>
          <w:rFonts w:eastAsia="Calibri"/>
          <w:b/>
          <w:bCs/>
          <w:lang w:val="uk-UA" w:eastAsia="en-US"/>
        </w:rPr>
      </w:pPr>
      <w:r w:rsidRPr="00295808">
        <w:rPr>
          <w:rFonts w:eastAsia="Calibri"/>
          <w:b/>
          <w:bCs/>
          <w:lang w:val="uk-UA" w:eastAsia="en-US"/>
        </w:rPr>
        <w:t xml:space="preserve">Стаття 24. Оприлюднення рішення Ради та її посадових осіб </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 xml:space="preserve">Рішення Ради, її посадових осіб, прийняті за результатами розгляду пропозицій, викладених у протоколі громадських слухань, а також актуальна інформація про їх виконання протягом п’яти робочих днів надсилаються ініціаторам громадських слухань, розміщуються шляхом публікації в соціальних мережах, розповсюдження оголошень в громадських місцях, а також оприлюднюються в тому самому порядку, що й інформаційне повідомлення про проведення слухань. </w:t>
      </w:r>
    </w:p>
    <w:p w:rsidR="00295808" w:rsidRPr="00295808" w:rsidRDefault="00295808" w:rsidP="00295808">
      <w:pPr>
        <w:suppressAutoHyphens w:val="0"/>
        <w:spacing w:after="160" w:line="256" w:lineRule="auto"/>
        <w:rPr>
          <w:rFonts w:eastAsia="Calibri"/>
          <w:b/>
          <w:lang w:val="uk-UA" w:eastAsia="en-US"/>
        </w:rPr>
      </w:pPr>
      <w:r w:rsidRPr="00295808">
        <w:rPr>
          <w:rFonts w:eastAsia="Calibri"/>
          <w:b/>
          <w:lang w:val="uk-UA" w:eastAsia="en-US"/>
        </w:rPr>
        <w:t>Прикінцеві положення</w:t>
      </w:r>
    </w:p>
    <w:p w:rsidR="00295808" w:rsidRPr="00295808" w:rsidRDefault="00295808" w:rsidP="00295808">
      <w:pPr>
        <w:suppressAutoHyphens w:val="0"/>
        <w:spacing w:after="160" w:line="256" w:lineRule="auto"/>
        <w:rPr>
          <w:rFonts w:eastAsia="Calibri"/>
          <w:lang w:val="uk-UA" w:eastAsia="en-US"/>
        </w:rPr>
      </w:pPr>
      <w:r w:rsidRPr="00295808">
        <w:rPr>
          <w:rFonts w:eastAsia="Calibri"/>
          <w:lang w:val="uk-UA" w:eastAsia="en-US"/>
        </w:rPr>
        <w:t>1. Питання щодо проведення громадських слухань, не врегульовані цим Положенням, регулюються відповідно до вимог законодавства України.</w:t>
      </w: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lang w:val="uk-UA" w:eastAsia="en-US"/>
        </w:rPr>
      </w:pPr>
    </w:p>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lang w:val="uk-UA" w:eastAsia="en-US"/>
        </w:rPr>
        <w:t>Секретар ради                                                     ________________________</w:t>
      </w:r>
      <w:r w:rsidRPr="00295808">
        <w:rPr>
          <w:rFonts w:eastAsia="Calibri"/>
          <w:sz w:val="28"/>
          <w:szCs w:val="28"/>
          <w:lang w:val="uk-UA" w:eastAsia="en-US"/>
        </w:rPr>
        <w:br w:type="page"/>
      </w:r>
    </w:p>
    <w:p w:rsidR="00295808" w:rsidRPr="00295808" w:rsidRDefault="00295808" w:rsidP="00295808">
      <w:pPr>
        <w:suppressAutoHyphens w:val="0"/>
        <w:spacing w:after="160" w:line="256" w:lineRule="auto"/>
        <w:jc w:val="right"/>
        <w:rPr>
          <w:rFonts w:eastAsia="Calibri"/>
          <w:sz w:val="28"/>
          <w:szCs w:val="28"/>
          <w:lang w:val="uk-UA" w:eastAsia="en-US"/>
        </w:rPr>
      </w:pPr>
      <w:r w:rsidRPr="00295808">
        <w:rPr>
          <w:rFonts w:eastAsia="Calibri"/>
          <w:sz w:val="28"/>
          <w:szCs w:val="28"/>
          <w:lang w:val="uk-UA" w:eastAsia="en-US"/>
        </w:rPr>
        <w:lastRenderedPageBreak/>
        <w:t>Додаток 1</w:t>
      </w:r>
    </w:p>
    <w:p w:rsidR="00295808" w:rsidRPr="00295808" w:rsidRDefault="00295808" w:rsidP="00295808">
      <w:pPr>
        <w:suppressAutoHyphens w:val="0"/>
        <w:spacing w:after="160" w:line="256" w:lineRule="auto"/>
        <w:jc w:val="right"/>
        <w:rPr>
          <w:rFonts w:eastAsia="Calibri"/>
          <w:sz w:val="28"/>
          <w:szCs w:val="28"/>
          <w:lang w:val="uk-UA" w:eastAsia="en-US"/>
        </w:rPr>
      </w:pPr>
      <w:r w:rsidRPr="00295808">
        <w:rPr>
          <w:rFonts w:eastAsia="Calibri"/>
          <w:sz w:val="28"/>
          <w:szCs w:val="28"/>
          <w:lang w:val="uk-UA" w:eastAsia="en-US"/>
        </w:rPr>
        <w:t>до Положення</w:t>
      </w:r>
    </w:p>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suppressAutoHyphens w:val="0"/>
        <w:spacing w:after="160" w:line="256" w:lineRule="auto"/>
        <w:rPr>
          <w:rFonts w:eastAsia="Calibri"/>
          <w:b/>
          <w:sz w:val="28"/>
          <w:szCs w:val="28"/>
          <w:lang w:val="uk-UA" w:eastAsia="en-US"/>
        </w:rPr>
      </w:pPr>
      <w:r w:rsidRPr="00295808">
        <w:rPr>
          <w:rFonts w:eastAsia="Calibri"/>
          <w:b/>
          <w:sz w:val="28"/>
          <w:szCs w:val="28"/>
          <w:lang w:val="uk-UA" w:eastAsia="en-US"/>
        </w:rPr>
        <w:t>Зразок письмового звернення від членів територіальної громади</w:t>
      </w:r>
    </w:p>
    <w:p w:rsidR="00295808" w:rsidRPr="00295808" w:rsidRDefault="00295808" w:rsidP="00295808">
      <w:pPr>
        <w:suppressAutoHyphens w:val="0"/>
        <w:spacing w:after="160" w:line="256" w:lineRule="auto"/>
        <w:rPr>
          <w:rFonts w:eastAsia="Calibri"/>
          <w:b/>
          <w:sz w:val="28"/>
          <w:szCs w:val="28"/>
          <w:lang w:val="uk-UA" w:eastAsia="en-US"/>
        </w:rPr>
      </w:pPr>
    </w:p>
    <w:p w:rsidR="00295808" w:rsidRPr="00295808" w:rsidRDefault="00295808" w:rsidP="00295808">
      <w:pPr>
        <w:suppressAutoHyphens w:val="0"/>
        <w:spacing w:after="160" w:line="256" w:lineRule="auto"/>
        <w:jc w:val="right"/>
        <w:rPr>
          <w:rFonts w:eastAsia="Calibri"/>
          <w:b/>
          <w:bCs/>
          <w:sz w:val="28"/>
          <w:szCs w:val="28"/>
          <w:lang w:val="uk-UA" w:eastAsia="en-US"/>
        </w:rPr>
      </w:pPr>
      <w:r w:rsidRPr="00295808">
        <w:rPr>
          <w:rFonts w:eastAsia="Calibri"/>
          <w:b/>
          <w:bCs/>
          <w:sz w:val="28"/>
          <w:szCs w:val="28"/>
          <w:lang w:val="uk-UA" w:eastAsia="en-US"/>
        </w:rPr>
        <w:t>Міському голові</w:t>
      </w:r>
    </w:p>
    <w:p w:rsidR="00295808" w:rsidRPr="00295808" w:rsidRDefault="00295808" w:rsidP="00295808">
      <w:pPr>
        <w:suppressAutoHyphens w:val="0"/>
        <w:spacing w:after="160" w:line="256" w:lineRule="auto"/>
        <w:jc w:val="right"/>
        <w:rPr>
          <w:rFonts w:eastAsia="Calibri"/>
          <w:b/>
          <w:bCs/>
          <w:sz w:val="28"/>
          <w:szCs w:val="28"/>
          <w:lang w:val="uk-UA" w:eastAsia="en-US"/>
        </w:rPr>
      </w:pPr>
      <w:r w:rsidRPr="00295808">
        <w:rPr>
          <w:rFonts w:eastAsia="Calibri"/>
          <w:b/>
          <w:bCs/>
          <w:sz w:val="28"/>
          <w:szCs w:val="28"/>
          <w:lang w:val="uk-UA" w:eastAsia="en-US"/>
        </w:rPr>
        <w:t>Члена територіальної громади</w:t>
      </w:r>
    </w:p>
    <w:p w:rsidR="00295808" w:rsidRPr="00295808" w:rsidRDefault="00295808" w:rsidP="00295808">
      <w:pPr>
        <w:suppressAutoHyphens w:val="0"/>
        <w:spacing w:after="160" w:line="256" w:lineRule="auto"/>
        <w:jc w:val="right"/>
        <w:rPr>
          <w:rFonts w:eastAsia="Calibri"/>
          <w:i/>
          <w:iCs/>
          <w:sz w:val="28"/>
          <w:szCs w:val="28"/>
          <w:lang w:val="uk-UA" w:eastAsia="en-US"/>
        </w:rPr>
      </w:pPr>
      <w:r w:rsidRPr="00295808">
        <w:rPr>
          <w:rFonts w:eastAsia="Calibri"/>
          <w:b/>
          <w:bCs/>
          <w:sz w:val="28"/>
          <w:szCs w:val="28"/>
          <w:lang w:val="uk-UA" w:eastAsia="en-US"/>
        </w:rPr>
        <w:t>________________________________________________________</w:t>
      </w:r>
    </w:p>
    <w:p w:rsidR="00295808" w:rsidRPr="00295808" w:rsidRDefault="00295808" w:rsidP="00295808">
      <w:pPr>
        <w:suppressAutoHyphens w:val="0"/>
        <w:spacing w:after="160" w:line="256" w:lineRule="auto"/>
        <w:jc w:val="right"/>
        <w:rPr>
          <w:rFonts w:eastAsia="Calibri"/>
          <w:b/>
          <w:bCs/>
          <w:sz w:val="28"/>
          <w:szCs w:val="28"/>
          <w:vertAlign w:val="superscript"/>
          <w:lang w:val="uk-UA" w:eastAsia="en-US"/>
        </w:rPr>
      </w:pPr>
      <w:r w:rsidRPr="00295808">
        <w:rPr>
          <w:rFonts w:eastAsia="Calibri"/>
          <w:i/>
          <w:iCs/>
          <w:sz w:val="28"/>
          <w:szCs w:val="28"/>
          <w:vertAlign w:val="superscript"/>
          <w:lang w:val="uk-UA" w:eastAsia="en-US"/>
        </w:rPr>
        <w:t>прізвище, ім’я, по батькові</w:t>
      </w:r>
    </w:p>
    <w:p w:rsidR="00295808" w:rsidRPr="00295808" w:rsidRDefault="00295808" w:rsidP="00295808">
      <w:pPr>
        <w:suppressAutoHyphens w:val="0"/>
        <w:spacing w:after="160" w:line="256" w:lineRule="auto"/>
        <w:jc w:val="right"/>
        <w:rPr>
          <w:rFonts w:eastAsia="Calibri"/>
          <w:b/>
          <w:bCs/>
          <w:sz w:val="28"/>
          <w:szCs w:val="28"/>
          <w:lang w:val="uk-UA" w:eastAsia="en-US"/>
        </w:rPr>
      </w:pPr>
      <w:r w:rsidRPr="00295808">
        <w:rPr>
          <w:rFonts w:eastAsia="Calibri"/>
          <w:b/>
          <w:bCs/>
          <w:sz w:val="28"/>
          <w:szCs w:val="28"/>
          <w:lang w:val="uk-UA" w:eastAsia="en-US"/>
        </w:rPr>
        <w:t xml:space="preserve">Проживає за </w:t>
      </w:r>
      <w:proofErr w:type="spellStart"/>
      <w:r w:rsidRPr="00295808">
        <w:rPr>
          <w:rFonts w:eastAsia="Calibri"/>
          <w:b/>
          <w:bCs/>
          <w:sz w:val="28"/>
          <w:szCs w:val="28"/>
          <w:lang w:val="uk-UA" w:eastAsia="en-US"/>
        </w:rPr>
        <w:t>адресою</w:t>
      </w:r>
      <w:proofErr w:type="spellEnd"/>
      <w:r w:rsidRPr="00295808">
        <w:rPr>
          <w:rFonts w:eastAsia="Calibri"/>
          <w:b/>
          <w:bCs/>
          <w:sz w:val="28"/>
          <w:szCs w:val="28"/>
          <w:lang w:val="uk-UA" w:eastAsia="en-US"/>
        </w:rPr>
        <w:t xml:space="preserve">: </w:t>
      </w:r>
    </w:p>
    <w:p w:rsidR="00295808" w:rsidRPr="00295808" w:rsidRDefault="00295808" w:rsidP="00295808">
      <w:pPr>
        <w:suppressAutoHyphens w:val="0"/>
        <w:spacing w:after="160" w:line="256" w:lineRule="auto"/>
        <w:jc w:val="right"/>
        <w:rPr>
          <w:rFonts w:eastAsia="Calibri"/>
          <w:i/>
          <w:iCs/>
          <w:sz w:val="28"/>
          <w:szCs w:val="28"/>
          <w:lang w:val="uk-UA" w:eastAsia="en-US"/>
        </w:rPr>
      </w:pPr>
      <w:r w:rsidRPr="00295808">
        <w:rPr>
          <w:rFonts w:eastAsia="Calibri"/>
          <w:b/>
          <w:bCs/>
          <w:sz w:val="28"/>
          <w:szCs w:val="28"/>
          <w:lang w:val="uk-UA" w:eastAsia="en-US"/>
        </w:rPr>
        <w:t>_______________________________________________________</w:t>
      </w:r>
    </w:p>
    <w:p w:rsidR="00295808" w:rsidRPr="00295808" w:rsidRDefault="00295808" w:rsidP="00295808">
      <w:pPr>
        <w:suppressAutoHyphens w:val="0"/>
        <w:spacing w:after="160" w:line="256" w:lineRule="auto"/>
        <w:jc w:val="right"/>
        <w:rPr>
          <w:rFonts w:eastAsia="Calibri"/>
          <w:i/>
          <w:iCs/>
          <w:sz w:val="28"/>
          <w:szCs w:val="28"/>
          <w:vertAlign w:val="superscript"/>
          <w:lang w:val="uk-UA" w:eastAsia="en-US"/>
        </w:rPr>
      </w:pPr>
      <w:r w:rsidRPr="00295808">
        <w:rPr>
          <w:rFonts w:eastAsia="Calibri"/>
          <w:i/>
          <w:iCs/>
          <w:sz w:val="28"/>
          <w:szCs w:val="28"/>
          <w:vertAlign w:val="superscript"/>
          <w:lang w:val="uk-UA" w:eastAsia="en-US"/>
        </w:rPr>
        <w:t>адреса реєстрації із зазначенням номера контактного телефону</w:t>
      </w:r>
    </w:p>
    <w:p w:rsidR="00295808" w:rsidRPr="00295808" w:rsidRDefault="00295808" w:rsidP="00295808">
      <w:pPr>
        <w:suppressAutoHyphens w:val="0"/>
        <w:spacing w:after="160" w:line="256" w:lineRule="auto"/>
        <w:rPr>
          <w:rFonts w:eastAsia="Calibri"/>
          <w:i/>
          <w:iCs/>
          <w:sz w:val="28"/>
          <w:szCs w:val="28"/>
          <w:lang w:val="uk-UA" w:eastAsia="en-US"/>
        </w:rPr>
      </w:pPr>
    </w:p>
    <w:p w:rsidR="00295808" w:rsidRPr="00295808" w:rsidRDefault="00295808" w:rsidP="00295808">
      <w:pPr>
        <w:suppressAutoHyphens w:val="0"/>
        <w:spacing w:after="160" w:line="256" w:lineRule="auto"/>
        <w:jc w:val="center"/>
        <w:rPr>
          <w:rFonts w:eastAsia="Calibri"/>
          <w:b/>
          <w:bCs/>
          <w:sz w:val="28"/>
          <w:szCs w:val="28"/>
          <w:lang w:val="uk-UA" w:eastAsia="en-US"/>
        </w:rPr>
      </w:pPr>
      <w:r w:rsidRPr="00295808">
        <w:rPr>
          <w:rFonts w:eastAsia="Calibri"/>
          <w:b/>
          <w:bCs/>
          <w:sz w:val="28"/>
          <w:szCs w:val="28"/>
          <w:lang w:val="uk-UA" w:eastAsia="en-US"/>
        </w:rPr>
        <w:t>ЗВЕРНЕННЯ</w:t>
      </w:r>
    </w:p>
    <w:p w:rsidR="00295808" w:rsidRPr="00295808" w:rsidRDefault="00295808" w:rsidP="00295808">
      <w:pPr>
        <w:suppressAutoHyphens w:val="0"/>
        <w:spacing w:after="160" w:line="256" w:lineRule="auto"/>
        <w:jc w:val="center"/>
        <w:rPr>
          <w:rFonts w:eastAsia="Calibri"/>
          <w:sz w:val="28"/>
          <w:szCs w:val="28"/>
          <w:lang w:val="uk-UA" w:eastAsia="en-US"/>
        </w:rPr>
      </w:pPr>
      <w:r w:rsidRPr="00295808">
        <w:rPr>
          <w:rFonts w:eastAsia="Calibri"/>
          <w:b/>
          <w:bCs/>
          <w:sz w:val="28"/>
          <w:szCs w:val="28"/>
          <w:lang w:val="uk-UA" w:eastAsia="en-US"/>
        </w:rPr>
        <w:t>З ІНІЦІАТИВОЮ ЩОДО ПРОВЕДЕННЯ ГРОМАДСЬКИХ СЛУХАНЬ</w:t>
      </w:r>
    </w:p>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sz w:val="28"/>
          <w:szCs w:val="28"/>
          <w:lang w:val="uk-UA" w:eastAsia="en-US"/>
        </w:rPr>
        <w:t xml:space="preserve">Відповідно до статті 13 Закону України «Про місцеве самоврядування в Україні», статті 1 Закону України «Про звернення громадян», статей 6-8 Положення «Положення про порядок проведення громадських слухань на території </w:t>
      </w:r>
      <w:proofErr w:type="spellStart"/>
      <w:r w:rsidRPr="00295808">
        <w:rPr>
          <w:rFonts w:eastAsia="Calibri"/>
          <w:bCs/>
          <w:sz w:val="28"/>
          <w:szCs w:val="28"/>
          <w:lang w:val="uk-UA" w:eastAsia="en-US"/>
        </w:rPr>
        <w:t>Арцизької</w:t>
      </w:r>
      <w:proofErr w:type="spellEnd"/>
      <w:r w:rsidRPr="00295808">
        <w:rPr>
          <w:rFonts w:eastAsia="Calibri"/>
          <w:bCs/>
          <w:sz w:val="28"/>
          <w:szCs w:val="28"/>
          <w:lang w:val="uk-UA" w:eastAsia="en-US"/>
        </w:rPr>
        <w:t xml:space="preserve"> міської ради</w:t>
      </w:r>
      <w:r w:rsidRPr="00295808">
        <w:rPr>
          <w:rFonts w:eastAsia="Calibri"/>
          <w:sz w:val="28"/>
          <w:szCs w:val="28"/>
          <w:lang w:val="uk-UA" w:eastAsia="en-US"/>
        </w:rPr>
        <w:t>, просимо:</w:t>
      </w:r>
    </w:p>
    <w:p w:rsidR="00295808" w:rsidRPr="00295808" w:rsidRDefault="00295808" w:rsidP="00295808">
      <w:pPr>
        <w:numPr>
          <w:ilvl w:val="0"/>
          <w:numId w:val="13"/>
        </w:numPr>
        <w:suppressAutoHyphens w:val="0"/>
        <w:spacing w:after="160" w:line="256" w:lineRule="auto"/>
        <w:rPr>
          <w:rFonts w:eastAsia="Calibri"/>
          <w:sz w:val="28"/>
          <w:szCs w:val="28"/>
          <w:lang w:val="uk-UA" w:eastAsia="en-US"/>
        </w:rPr>
      </w:pPr>
      <w:r w:rsidRPr="00295808">
        <w:rPr>
          <w:rFonts w:eastAsia="Calibri"/>
          <w:sz w:val="28"/>
          <w:szCs w:val="28"/>
          <w:lang w:val="uk-UA" w:eastAsia="en-US"/>
        </w:rPr>
        <w:t>Зареєструвати ініціативу щодо проведення громадських слухань з такого предмета:________________________________________________________</w:t>
      </w:r>
    </w:p>
    <w:p w:rsidR="00295808" w:rsidRPr="00295808" w:rsidRDefault="00295808" w:rsidP="00295808">
      <w:pPr>
        <w:suppressAutoHyphens w:val="0"/>
        <w:spacing w:after="160" w:line="256" w:lineRule="auto"/>
        <w:rPr>
          <w:rFonts w:eastAsia="Calibri"/>
          <w:sz w:val="28"/>
          <w:szCs w:val="28"/>
          <w:vertAlign w:val="superscript"/>
          <w:lang w:val="uk-UA" w:eastAsia="en-US"/>
        </w:rPr>
      </w:pPr>
      <w:r w:rsidRPr="00295808">
        <w:rPr>
          <w:rFonts w:eastAsia="Calibri"/>
          <w:i/>
          <w:iCs/>
          <w:sz w:val="28"/>
          <w:szCs w:val="28"/>
          <w:vertAlign w:val="superscript"/>
          <w:lang w:val="uk-UA" w:eastAsia="en-US"/>
        </w:rPr>
        <w:t>проблема, питання, проект рішення та інше, що пропонується до розгляду;</w:t>
      </w:r>
    </w:p>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numPr>
          <w:ilvl w:val="0"/>
          <w:numId w:val="13"/>
        </w:numPr>
        <w:suppressAutoHyphens w:val="0"/>
        <w:spacing w:after="160" w:line="256" w:lineRule="auto"/>
        <w:rPr>
          <w:rFonts w:eastAsia="Calibri"/>
          <w:i/>
          <w:iCs/>
          <w:sz w:val="28"/>
          <w:szCs w:val="28"/>
          <w:lang w:val="uk-UA" w:eastAsia="en-US"/>
        </w:rPr>
      </w:pPr>
      <w:r w:rsidRPr="00295808">
        <w:rPr>
          <w:rFonts w:eastAsia="Calibri"/>
          <w:sz w:val="28"/>
          <w:szCs w:val="28"/>
          <w:lang w:val="uk-UA" w:eastAsia="en-US"/>
        </w:rPr>
        <w:t>Запросити на громадські слухання: ________________________________________</w:t>
      </w:r>
    </w:p>
    <w:p w:rsidR="00295808" w:rsidRPr="00295808" w:rsidRDefault="00295808" w:rsidP="00295808">
      <w:pPr>
        <w:suppressAutoHyphens w:val="0"/>
        <w:spacing w:after="160" w:line="256" w:lineRule="auto"/>
        <w:rPr>
          <w:rFonts w:eastAsia="Calibri"/>
          <w:sz w:val="28"/>
          <w:szCs w:val="28"/>
          <w:vertAlign w:val="superscript"/>
          <w:lang w:val="uk-UA" w:eastAsia="en-US"/>
        </w:rPr>
      </w:pPr>
      <w:r w:rsidRPr="00295808">
        <w:rPr>
          <w:rFonts w:eastAsia="Calibri"/>
          <w:i/>
          <w:iCs/>
          <w:sz w:val="28"/>
          <w:szCs w:val="28"/>
          <w:vertAlign w:val="superscript"/>
          <w:lang w:val="uk-UA" w:eastAsia="en-US"/>
        </w:rPr>
        <w:t>прізвища та/або назви посад посадових осіб (якщо вони відомі)</w:t>
      </w:r>
    </w:p>
    <w:p w:rsidR="00295808" w:rsidRPr="00295808" w:rsidRDefault="00295808" w:rsidP="00295808">
      <w:pPr>
        <w:numPr>
          <w:ilvl w:val="0"/>
          <w:numId w:val="13"/>
        </w:numPr>
        <w:suppressAutoHyphens w:val="0"/>
        <w:spacing w:after="160" w:line="256" w:lineRule="auto"/>
        <w:rPr>
          <w:rFonts w:eastAsia="Calibri"/>
          <w:i/>
          <w:iCs/>
          <w:sz w:val="28"/>
          <w:szCs w:val="28"/>
          <w:lang w:val="uk-UA" w:eastAsia="en-US"/>
        </w:rPr>
      </w:pPr>
      <w:r w:rsidRPr="00295808">
        <w:rPr>
          <w:rFonts w:eastAsia="Calibri"/>
          <w:sz w:val="28"/>
          <w:szCs w:val="28"/>
          <w:lang w:val="uk-UA" w:eastAsia="en-US"/>
        </w:rPr>
        <w:t>Призначити слухання на ________________________________________________</w:t>
      </w:r>
    </w:p>
    <w:p w:rsidR="00295808" w:rsidRPr="00295808" w:rsidRDefault="00295808" w:rsidP="00295808">
      <w:pPr>
        <w:suppressAutoHyphens w:val="0"/>
        <w:spacing w:after="160" w:line="256" w:lineRule="auto"/>
        <w:rPr>
          <w:rFonts w:eastAsia="Calibri"/>
          <w:sz w:val="28"/>
          <w:szCs w:val="28"/>
          <w:vertAlign w:val="superscript"/>
          <w:lang w:val="uk-UA" w:eastAsia="en-US"/>
        </w:rPr>
      </w:pPr>
      <w:r w:rsidRPr="00295808">
        <w:rPr>
          <w:rFonts w:eastAsia="Calibri"/>
          <w:i/>
          <w:iCs/>
          <w:sz w:val="28"/>
          <w:szCs w:val="28"/>
          <w:vertAlign w:val="superscript"/>
          <w:lang w:val="uk-UA" w:eastAsia="en-US"/>
        </w:rPr>
        <w:lastRenderedPageBreak/>
        <w:t>дата, час та місце запланованих громадських слухань</w:t>
      </w:r>
      <w:r w:rsidRPr="00295808">
        <w:rPr>
          <w:rFonts w:eastAsia="Calibri"/>
          <w:sz w:val="28"/>
          <w:szCs w:val="28"/>
          <w:vertAlign w:val="superscript"/>
          <w:lang w:val="uk-UA" w:eastAsia="en-US"/>
        </w:rPr>
        <w:t>;</w:t>
      </w:r>
    </w:p>
    <w:p w:rsidR="00295808" w:rsidRPr="00295808" w:rsidRDefault="00295808" w:rsidP="00295808">
      <w:pPr>
        <w:numPr>
          <w:ilvl w:val="0"/>
          <w:numId w:val="13"/>
        </w:numPr>
        <w:suppressAutoHyphens w:val="0"/>
        <w:spacing w:after="160" w:line="256" w:lineRule="auto"/>
        <w:rPr>
          <w:rFonts w:eastAsia="Calibri"/>
          <w:i/>
          <w:iCs/>
          <w:sz w:val="28"/>
          <w:szCs w:val="28"/>
          <w:lang w:val="uk-UA" w:eastAsia="en-US"/>
        </w:rPr>
      </w:pPr>
      <w:r w:rsidRPr="00295808">
        <w:rPr>
          <w:rFonts w:eastAsia="Calibri"/>
          <w:sz w:val="28"/>
          <w:szCs w:val="28"/>
          <w:lang w:val="uk-UA" w:eastAsia="en-US"/>
        </w:rPr>
        <w:t>Контактувати з особою, уповноваженою представляти ініціаторів __________________________________________________________________</w:t>
      </w:r>
      <w:r w:rsidRPr="00295808">
        <w:rPr>
          <w:rFonts w:eastAsia="Calibri"/>
          <w:i/>
          <w:iCs/>
          <w:sz w:val="28"/>
          <w:szCs w:val="28"/>
          <w:lang w:val="uk-UA" w:eastAsia="en-US"/>
        </w:rPr>
        <w:t>____</w:t>
      </w:r>
    </w:p>
    <w:p w:rsidR="00295808" w:rsidRPr="00295808" w:rsidRDefault="00295808" w:rsidP="00295808">
      <w:pPr>
        <w:suppressAutoHyphens w:val="0"/>
        <w:spacing w:after="160" w:line="256" w:lineRule="auto"/>
        <w:rPr>
          <w:rFonts w:eastAsia="Calibri"/>
          <w:sz w:val="28"/>
          <w:szCs w:val="28"/>
          <w:vertAlign w:val="superscript"/>
          <w:lang w:val="uk-UA" w:eastAsia="en-US"/>
        </w:rPr>
      </w:pPr>
      <w:r w:rsidRPr="00295808">
        <w:rPr>
          <w:rFonts w:eastAsia="Calibri"/>
          <w:i/>
          <w:iCs/>
          <w:sz w:val="28"/>
          <w:szCs w:val="28"/>
          <w:vertAlign w:val="superscript"/>
          <w:lang w:val="uk-UA" w:eastAsia="en-US"/>
        </w:rPr>
        <w:t>прізвище, ім’я, по батькові, адреса листування та номер телефону особи, уповноваженої представляти ініціатора;</w:t>
      </w:r>
    </w:p>
    <w:p w:rsidR="00295808" w:rsidRPr="00295808" w:rsidRDefault="00295808" w:rsidP="00295808">
      <w:pPr>
        <w:numPr>
          <w:ilvl w:val="0"/>
          <w:numId w:val="13"/>
        </w:numPr>
        <w:suppressAutoHyphens w:val="0"/>
        <w:spacing w:after="160" w:line="256" w:lineRule="auto"/>
        <w:rPr>
          <w:rFonts w:eastAsia="Calibri"/>
          <w:sz w:val="28"/>
          <w:szCs w:val="28"/>
          <w:lang w:val="uk-UA" w:eastAsia="en-US"/>
        </w:rPr>
      </w:pPr>
      <w:r w:rsidRPr="00295808">
        <w:rPr>
          <w:rFonts w:eastAsia="Calibri"/>
          <w:sz w:val="28"/>
          <w:szCs w:val="28"/>
          <w:lang w:val="uk-UA" w:eastAsia="en-US"/>
        </w:rPr>
        <w:t>Утворити організаційний комітет з підготовки громадських слухань, включивши до його складу таких осіб:</w:t>
      </w:r>
    </w:p>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sz w:val="28"/>
          <w:szCs w:val="28"/>
          <w:lang w:val="uk-UA" w:eastAsia="en-US"/>
        </w:rPr>
        <w:t>1)_______________________________________________;</w:t>
      </w:r>
    </w:p>
    <w:p w:rsidR="00295808" w:rsidRPr="00295808" w:rsidRDefault="00295808" w:rsidP="00295808">
      <w:pPr>
        <w:suppressAutoHyphens w:val="0"/>
        <w:spacing w:after="160" w:line="256" w:lineRule="auto"/>
        <w:rPr>
          <w:rFonts w:eastAsia="Calibri"/>
          <w:i/>
          <w:iCs/>
          <w:sz w:val="28"/>
          <w:szCs w:val="28"/>
          <w:lang w:val="uk-UA" w:eastAsia="en-US"/>
        </w:rPr>
      </w:pPr>
      <w:r w:rsidRPr="00295808">
        <w:rPr>
          <w:rFonts w:eastAsia="Calibri"/>
          <w:sz w:val="28"/>
          <w:szCs w:val="28"/>
          <w:lang w:val="uk-UA" w:eastAsia="en-US"/>
        </w:rPr>
        <w:t>2).....</w:t>
      </w:r>
    </w:p>
    <w:p w:rsidR="00295808" w:rsidRPr="00295808" w:rsidRDefault="00295808" w:rsidP="00295808">
      <w:pPr>
        <w:suppressAutoHyphens w:val="0"/>
        <w:spacing w:after="160" w:line="256" w:lineRule="auto"/>
        <w:rPr>
          <w:rFonts w:eastAsia="Calibri"/>
          <w:sz w:val="28"/>
          <w:szCs w:val="28"/>
          <w:vertAlign w:val="superscript"/>
          <w:lang w:val="uk-UA" w:eastAsia="en-US"/>
        </w:rPr>
      </w:pPr>
      <w:r w:rsidRPr="00295808">
        <w:rPr>
          <w:rFonts w:eastAsia="Calibri"/>
          <w:i/>
          <w:iCs/>
          <w:sz w:val="28"/>
          <w:szCs w:val="28"/>
          <w:vertAlign w:val="superscript"/>
          <w:lang w:val="uk-UA" w:eastAsia="en-US"/>
        </w:rPr>
        <w:t>список і контакти не більше 5 осіб, які могли б увійти до складу організаційного комітету з підготовки громадських слухань (якщо є необхідність його створення)</w:t>
      </w:r>
      <w:r w:rsidRPr="00295808">
        <w:rPr>
          <w:rFonts w:eastAsia="Calibri"/>
          <w:sz w:val="28"/>
          <w:szCs w:val="28"/>
          <w:vertAlign w:val="superscript"/>
          <w:lang w:val="uk-UA" w:eastAsia="en-US"/>
        </w:rPr>
        <w:t xml:space="preserve">. </w:t>
      </w:r>
    </w:p>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sz w:val="28"/>
          <w:szCs w:val="28"/>
          <w:lang w:val="uk-UA" w:eastAsia="en-US"/>
        </w:rPr>
        <w:t xml:space="preserve">6. Надати відповідь у письмовій формі, в порядку та строки, передбачені Положення про порядок проведення громадських слухань на території </w:t>
      </w:r>
      <w:proofErr w:type="spellStart"/>
      <w:r w:rsidRPr="00295808">
        <w:rPr>
          <w:rFonts w:eastAsia="Calibri"/>
          <w:bCs/>
          <w:sz w:val="28"/>
          <w:szCs w:val="28"/>
          <w:lang w:val="uk-UA" w:eastAsia="en-US"/>
        </w:rPr>
        <w:t>Арцизької</w:t>
      </w:r>
      <w:proofErr w:type="spellEnd"/>
      <w:r w:rsidRPr="00295808">
        <w:rPr>
          <w:rFonts w:eastAsia="Calibri"/>
          <w:bCs/>
          <w:sz w:val="28"/>
          <w:szCs w:val="28"/>
          <w:lang w:val="uk-UA" w:eastAsia="en-US"/>
        </w:rPr>
        <w:t xml:space="preserve"> міської ради громади</w:t>
      </w:r>
      <w:r w:rsidRPr="00295808">
        <w:rPr>
          <w:rFonts w:eastAsia="Calibri"/>
          <w:sz w:val="28"/>
          <w:szCs w:val="28"/>
          <w:lang w:val="uk-UA" w:eastAsia="en-US"/>
        </w:rPr>
        <w:t xml:space="preserve">, за </w:t>
      </w:r>
      <w:proofErr w:type="spellStart"/>
      <w:r w:rsidRPr="00295808">
        <w:rPr>
          <w:rFonts w:eastAsia="Calibri"/>
          <w:sz w:val="28"/>
          <w:szCs w:val="28"/>
          <w:lang w:val="uk-UA" w:eastAsia="en-US"/>
        </w:rPr>
        <w:t>адресою</w:t>
      </w:r>
      <w:proofErr w:type="spellEnd"/>
      <w:r w:rsidRPr="00295808">
        <w:rPr>
          <w:rFonts w:eastAsia="Calibri"/>
          <w:sz w:val="28"/>
          <w:szCs w:val="28"/>
          <w:lang w:val="uk-UA" w:eastAsia="en-US"/>
        </w:rPr>
        <w:t>:______________________.</w:t>
      </w:r>
    </w:p>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b/>
          <w:bCs/>
          <w:sz w:val="28"/>
          <w:szCs w:val="28"/>
          <w:lang w:val="uk-UA" w:eastAsia="en-US"/>
        </w:rPr>
        <w:t>До звернення додаємо:</w:t>
      </w:r>
    </w:p>
    <w:p w:rsidR="00295808" w:rsidRPr="00295808" w:rsidRDefault="00295808" w:rsidP="00295808">
      <w:pPr>
        <w:numPr>
          <w:ilvl w:val="0"/>
          <w:numId w:val="14"/>
        </w:numPr>
        <w:suppressAutoHyphens w:val="0"/>
        <w:spacing w:after="160" w:line="256" w:lineRule="auto"/>
        <w:rPr>
          <w:rFonts w:eastAsia="Calibri"/>
          <w:sz w:val="28"/>
          <w:szCs w:val="28"/>
          <w:lang w:val="uk-UA" w:eastAsia="en-US"/>
        </w:rPr>
      </w:pPr>
      <w:r w:rsidRPr="00295808">
        <w:rPr>
          <w:rFonts w:eastAsia="Calibri"/>
          <w:sz w:val="28"/>
          <w:szCs w:val="28"/>
          <w:lang w:val="uk-UA" w:eastAsia="en-US"/>
        </w:rPr>
        <w:t xml:space="preserve">Список членів територіальної громади, які підписали це звернення, на ____ </w:t>
      </w:r>
      <w:proofErr w:type="spellStart"/>
      <w:r w:rsidRPr="00295808">
        <w:rPr>
          <w:rFonts w:eastAsia="Calibri"/>
          <w:sz w:val="28"/>
          <w:szCs w:val="28"/>
          <w:lang w:val="uk-UA" w:eastAsia="en-US"/>
        </w:rPr>
        <w:t>арк</w:t>
      </w:r>
      <w:proofErr w:type="spellEnd"/>
      <w:r w:rsidRPr="00295808">
        <w:rPr>
          <w:rFonts w:eastAsia="Calibri"/>
          <w:sz w:val="28"/>
          <w:szCs w:val="28"/>
          <w:lang w:val="uk-UA" w:eastAsia="en-US"/>
        </w:rPr>
        <w:t xml:space="preserve">. </w:t>
      </w:r>
    </w:p>
    <w:p w:rsidR="00295808" w:rsidRPr="00295808" w:rsidRDefault="00295808" w:rsidP="00295808">
      <w:pPr>
        <w:numPr>
          <w:ilvl w:val="0"/>
          <w:numId w:val="14"/>
        </w:numPr>
        <w:suppressAutoHyphens w:val="0"/>
        <w:spacing w:after="160" w:line="256" w:lineRule="auto"/>
        <w:rPr>
          <w:rFonts w:eastAsia="Calibri"/>
          <w:b/>
          <w:bCs/>
          <w:sz w:val="28"/>
          <w:szCs w:val="28"/>
          <w:lang w:val="uk-UA" w:eastAsia="en-US"/>
        </w:rPr>
      </w:pPr>
      <w:r w:rsidRPr="00295808">
        <w:rPr>
          <w:rFonts w:eastAsia="Calibri"/>
          <w:sz w:val="28"/>
          <w:szCs w:val="28"/>
          <w:lang w:val="uk-UA" w:eastAsia="en-US"/>
        </w:rPr>
        <w:t xml:space="preserve">Матеріали, що стосуються предмета слухань, на ____ </w:t>
      </w:r>
      <w:proofErr w:type="spellStart"/>
      <w:r w:rsidRPr="00295808">
        <w:rPr>
          <w:rFonts w:eastAsia="Calibri"/>
          <w:sz w:val="28"/>
          <w:szCs w:val="28"/>
          <w:lang w:val="uk-UA" w:eastAsia="en-US"/>
        </w:rPr>
        <w:t>арк</w:t>
      </w:r>
      <w:proofErr w:type="spellEnd"/>
      <w:r w:rsidRPr="00295808">
        <w:rPr>
          <w:rFonts w:eastAsia="Calibri"/>
          <w:sz w:val="28"/>
          <w:szCs w:val="28"/>
          <w:lang w:val="uk-UA" w:eastAsia="en-US"/>
        </w:rPr>
        <w:t>.</w:t>
      </w:r>
    </w:p>
    <w:p w:rsidR="00295808" w:rsidRPr="00295808" w:rsidRDefault="00295808" w:rsidP="00295808">
      <w:pPr>
        <w:suppressAutoHyphens w:val="0"/>
        <w:spacing w:after="160" w:line="256" w:lineRule="auto"/>
        <w:rPr>
          <w:rFonts w:eastAsia="Calibri"/>
          <w:b/>
          <w:bCs/>
          <w:sz w:val="28"/>
          <w:szCs w:val="28"/>
          <w:lang w:val="uk-UA" w:eastAsia="en-US"/>
        </w:rPr>
      </w:pPr>
    </w:p>
    <w:p w:rsidR="00295808" w:rsidRPr="00295808" w:rsidRDefault="00295808" w:rsidP="00295808">
      <w:pPr>
        <w:suppressAutoHyphens w:val="0"/>
        <w:spacing w:after="160" w:line="256" w:lineRule="auto"/>
        <w:rPr>
          <w:rFonts w:eastAsia="Calibri"/>
          <w:b/>
          <w:bCs/>
          <w:i/>
          <w:iCs/>
          <w:sz w:val="28"/>
          <w:szCs w:val="28"/>
          <w:lang w:val="uk-UA" w:eastAsia="en-US"/>
        </w:rPr>
      </w:pPr>
      <w:r w:rsidRPr="00295808">
        <w:rPr>
          <w:rFonts w:eastAsia="Calibri"/>
          <w:b/>
          <w:bCs/>
          <w:i/>
          <w:iCs/>
          <w:sz w:val="28"/>
          <w:szCs w:val="28"/>
          <w:lang w:val="uk-UA" w:eastAsia="en-US"/>
        </w:rPr>
        <w:t xml:space="preserve">Дата </w:t>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t xml:space="preserve">підпис </w:t>
      </w:r>
      <w:r w:rsidRPr="00295808">
        <w:rPr>
          <w:rFonts w:eastAsia="Calibri"/>
          <w:b/>
          <w:bCs/>
          <w:i/>
          <w:iCs/>
          <w:sz w:val="28"/>
          <w:szCs w:val="28"/>
          <w:lang w:val="uk-UA" w:eastAsia="en-US"/>
        </w:rPr>
        <w:tab/>
      </w:r>
      <w:r w:rsidRPr="00295808">
        <w:rPr>
          <w:rFonts w:eastAsia="Calibri"/>
          <w:b/>
          <w:bCs/>
          <w:i/>
          <w:iCs/>
          <w:sz w:val="28"/>
          <w:szCs w:val="28"/>
          <w:lang w:val="uk-UA" w:eastAsia="en-US"/>
        </w:rPr>
        <w:tab/>
        <w:t xml:space="preserve">ім’я та прізвище особи, </w:t>
      </w:r>
    </w:p>
    <w:p w:rsidR="00295808" w:rsidRPr="00295808" w:rsidRDefault="00295808" w:rsidP="00295808">
      <w:pPr>
        <w:suppressAutoHyphens w:val="0"/>
        <w:spacing w:after="160" w:line="256" w:lineRule="auto"/>
        <w:rPr>
          <w:rFonts w:eastAsia="Calibri"/>
          <w:b/>
          <w:bCs/>
          <w:i/>
          <w:iCs/>
          <w:sz w:val="28"/>
          <w:szCs w:val="28"/>
          <w:lang w:val="uk-UA" w:eastAsia="en-US"/>
        </w:rPr>
      </w:pP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r>
      <w:r w:rsidRPr="00295808">
        <w:rPr>
          <w:rFonts w:eastAsia="Calibri"/>
          <w:b/>
          <w:bCs/>
          <w:i/>
          <w:iCs/>
          <w:sz w:val="28"/>
          <w:szCs w:val="28"/>
          <w:lang w:val="uk-UA" w:eastAsia="en-US"/>
        </w:rPr>
        <w:tab/>
        <w:t>зазначеної в заголовку</w:t>
      </w:r>
    </w:p>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b/>
          <w:bCs/>
          <w:i/>
          <w:iCs/>
          <w:sz w:val="28"/>
          <w:szCs w:val="28"/>
          <w:lang w:val="uk-UA" w:eastAsia="en-US"/>
        </w:rPr>
        <w:br w:type="page"/>
      </w:r>
      <w:r w:rsidRPr="00295808">
        <w:rPr>
          <w:rFonts w:eastAsia="Calibri"/>
          <w:b/>
          <w:bCs/>
          <w:sz w:val="28"/>
          <w:szCs w:val="28"/>
          <w:lang w:val="uk-UA" w:eastAsia="en-US"/>
        </w:rPr>
        <w:lastRenderedPageBreak/>
        <w:t>Список членів територіальної громади, які підписали звернення з ініціативою щодо проведення громадських слухань з предмета: _____________________</w:t>
      </w:r>
    </w:p>
    <w:p w:rsidR="00295808" w:rsidRPr="00295808" w:rsidRDefault="00295808" w:rsidP="00295808">
      <w:pPr>
        <w:suppressAutoHyphens w:val="0"/>
        <w:spacing w:after="160" w:line="256" w:lineRule="auto"/>
        <w:rPr>
          <w:rFonts w:eastAsia="Calibri"/>
          <w:b/>
          <w:bCs/>
          <w:sz w:val="28"/>
          <w:szCs w:val="28"/>
          <w:lang w:val="uk-UA" w:eastAsia="en-US"/>
        </w:rPr>
      </w:pPr>
    </w:p>
    <w:tbl>
      <w:tblPr>
        <w:tblW w:w="0" w:type="auto"/>
        <w:tblInd w:w="92" w:type="dxa"/>
        <w:tblLayout w:type="fixed"/>
        <w:tblLook w:val="04A0" w:firstRow="1" w:lastRow="0" w:firstColumn="1" w:lastColumn="0" w:noHBand="0" w:noVBand="1"/>
      </w:tblPr>
      <w:tblGrid>
        <w:gridCol w:w="745"/>
        <w:gridCol w:w="2079"/>
        <w:gridCol w:w="1707"/>
        <w:gridCol w:w="2897"/>
        <w:gridCol w:w="2281"/>
      </w:tblGrid>
      <w:tr w:rsidR="00295808" w:rsidRPr="00295808" w:rsidTr="00295808">
        <w:tc>
          <w:tcPr>
            <w:tcW w:w="745"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b/>
                <w:bCs/>
                <w:sz w:val="28"/>
                <w:szCs w:val="28"/>
                <w:lang w:val="uk-UA" w:eastAsia="en-US"/>
              </w:rPr>
              <w:t>№ п/п</w:t>
            </w:r>
          </w:p>
        </w:tc>
        <w:tc>
          <w:tcPr>
            <w:tcW w:w="2079"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b/>
                <w:bCs/>
                <w:sz w:val="28"/>
                <w:szCs w:val="28"/>
                <w:lang w:val="uk-UA" w:eastAsia="en-US"/>
              </w:rPr>
              <w:t>Прізвище, ім’я, по батькові члена територіальної громади</w:t>
            </w:r>
          </w:p>
        </w:tc>
        <w:tc>
          <w:tcPr>
            <w:tcW w:w="1707"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b/>
                <w:bCs/>
                <w:sz w:val="28"/>
                <w:szCs w:val="28"/>
                <w:lang w:val="uk-UA" w:eastAsia="en-US"/>
              </w:rPr>
              <w:t>Число, місяць і рік народження</w:t>
            </w:r>
          </w:p>
        </w:tc>
        <w:tc>
          <w:tcPr>
            <w:tcW w:w="2897"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b/>
                <w:bCs/>
                <w:sz w:val="28"/>
                <w:szCs w:val="28"/>
                <w:lang w:val="uk-UA" w:eastAsia="en-US"/>
              </w:rPr>
            </w:pPr>
            <w:r w:rsidRPr="00295808">
              <w:rPr>
                <w:rFonts w:eastAsia="Calibri"/>
                <w:b/>
                <w:bCs/>
                <w:sz w:val="28"/>
                <w:szCs w:val="28"/>
                <w:lang w:val="uk-UA" w:eastAsia="en-US"/>
              </w:rPr>
              <w:t>Адреса реєстрації і контактний телефон</w:t>
            </w:r>
          </w:p>
        </w:tc>
        <w:tc>
          <w:tcPr>
            <w:tcW w:w="2281" w:type="dxa"/>
            <w:tcBorders>
              <w:top w:val="single" w:sz="4" w:space="0" w:color="000000"/>
              <w:left w:val="single" w:sz="4" w:space="0" w:color="000000"/>
              <w:bottom w:val="single" w:sz="4" w:space="0" w:color="000000"/>
              <w:right w:val="single" w:sz="4" w:space="0" w:color="000000"/>
            </w:tcBorders>
            <w:hideMark/>
          </w:tcPr>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b/>
                <w:bCs/>
                <w:sz w:val="28"/>
                <w:szCs w:val="28"/>
                <w:lang w:val="uk-UA" w:eastAsia="en-US"/>
              </w:rPr>
              <w:t xml:space="preserve">Особистий підпис </w:t>
            </w:r>
          </w:p>
        </w:tc>
      </w:tr>
      <w:tr w:rsidR="00295808" w:rsidRPr="00295808" w:rsidTr="00295808">
        <w:tc>
          <w:tcPr>
            <w:tcW w:w="745"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sz w:val="28"/>
                <w:szCs w:val="28"/>
                <w:lang w:val="uk-UA" w:eastAsia="en-US"/>
              </w:rPr>
              <w:t>1</w:t>
            </w:r>
          </w:p>
        </w:tc>
        <w:tc>
          <w:tcPr>
            <w:tcW w:w="2079"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suppressAutoHyphens w:val="0"/>
              <w:spacing w:after="160" w:line="256" w:lineRule="auto"/>
              <w:rPr>
                <w:rFonts w:eastAsia="Calibri"/>
                <w:sz w:val="28"/>
                <w:szCs w:val="28"/>
                <w:lang w:val="uk-UA" w:eastAsia="en-US"/>
              </w:rPr>
            </w:pPr>
          </w:p>
        </w:tc>
        <w:tc>
          <w:tcPr>
            <w:tcW w:w="170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89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281" w:type="dxa"/>
            <w:tcBorders>
              <w:top w:val="single" w:sz="4" w:space="0" w:color="000000"/>
              <w:left w:val="single" w:sz="4" w:space="0" w:color="000000"/>
              <w:bottom w:val="single" w:sz="4" w:space="0" w:color="000000"/>
              <w:right w:val="single" w:sz="4" w:space="0" w:color="000000"/>
            </w:tcBorders>
          </w:tcPr>
          <w:p w:rsidR="00295808" w:rsidRPr="00295808" w:rsidRDefault="00295808" w:rsidP="00295808">
            <w:pPr>
              <w:suppressAutoHyphens w:val="0"/>
              <w:spacing w:after="160" w:line="256" w:lineRule="auto"/>
              <w:rPr>
                <w:rFonts w:eastAsia="Calibri"/>
                <w:sz w:val="28"/>
                <w:szCs w:val="28"/>
                <w:lang w:val="uk-UA" w:eastAsia="en-US"/>
              </w:rPr>
            </w:pPr>
          </w:p>
        </w:tc>
      </w:tr>
      <w:tr w:rsidR="00295808" w:rsidRPr="00295808" w:rsidTr="00295808">
        <w:tc>
          <w:tcPr>
            <w:tcW w:w="745"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sz w:val="28"/>
                <w:szCs w:val="28"/>
                <w:lang w:val="uk-UA" w:eastAsia="en-US"/>
              </w:rPr>
              <w:t>...</w:t>
            </w:r>
          </w:p>
        </w:tc>
        <w:tc>
          <w:tcPr>
            <w:tcW w:w="2079"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suppressAutoHyphens w:val="0"/>
              <w:spacing w:after="160" w:line="256" w:lineRule="auto"/>
              <w:rPr>
                <w:rFonts w:eastAsia="Calibri"/>
                <w:sz w:val="28"/>
                <w:szCs w:val="28"/>
                <w:lang w:val="uk-UA" w:eastAsia="en-US"/>
              </w:rPr>
            </w:pPr>
          </w:p>
        </w:tc>
        <w:tc>
          <w:tcPr>
            <w:tcW w:w="170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89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281" w:type="dxa"/>
            <w:tcBorders>
              <w:top w:val="single" w:sz="4" w:space="0" w:color="000000"/>
              <w:left w:val="single" w:sz="4" w:space="0" w:color="000000"/>
              <w:bottom w:val="single" w:sz="4" w:space="0" w:color="000000"/>
              <w:right w:val="single" w:sz="4" w:space="0" w:color="000000"/>
            </w:tcBorders>
          </w:tcPr>
          <w:p w:rsidR="00295808" w:rsidRPr="00295808" w:rsidRDefault="00295808" w:rsidP="00295808">
            <w:pPr>
              <w:suppressAutoHyphens w:val="0"/>
              <w:spacing w:after="160" w:line="256" w:lineRule="auto"/>
              <w:rPr>
                <w:rFonts w:eastAsia="Calibri"/>
                <w:sz w:val="28"/>
                <w:szCs w:val="28"/>
                <w:lang w:val="uk-UA" w:eastAsia="en-US"/>
              </w:rPr>
            </w:pPr>
          </w:p>
        </w:tc>
      </w:tr>
      <w:tr w:rsidR="00295808" w:rsidRPr="00295808" w:rsidTr="00295808">
        <w:tc>
          <w:tcPr>
            <w:tcW w:w="745" w:type="dxa"/>
            <w:tcBorders>
              <w:top w:val="single" w:sz="4" w:space="0" w:color="000000"/>
              <w:left w:val="single" w:sz="4" w:space="0" w:color="000000"/>
              <w:bottom w:val="single" w:sz="4" w:space="0" w:color="000000"/>
              <w:right w:val="nil"/>
            </w:tcBorders>
            <w:hideMark/>
          </w:tcPr>
          <w:p w:rsidR="00295808" w:rsidRPr="00295808" w:rsidRDefault="00295808" w:rsidP="00295808">
            <w:pPr>
              <w:suppressAutoHyphens w:val="0"/>
              <w:spacing w:after="160" w:line="256" w:lineRule="auto"/>
              <w:rPr>
                <w:rFonts w:eastAsia="Calibri"/>
                <w:sz w:val="28"/>
                <w:szCs w:val="28"/>
                <w:lang w:val="uk-UA" w:eastAsia="en-US"/>
              </w:rPr>
            </w:pPr>
            <w:r w:rsidRPr="00295808">
              <w:rPr>
                <w:rFonts w:eastAsia="Calibri"/>
                <w:sz w:val="28"/>
                <w:szCs w:val="28"/>
                <w:lang w:val="uk-UA" w:eastAsia="en-US"/>
              </w:rPr>
              <w:t>100</w:t>
            </w:r>
          </w:p>
        </w:tc>
        <w:tc>
          <w:tcPr>
            <w:tcW w:w="2079"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p w:rsidR="00295808" w:rsidRPr="00295808" w:rsidRDefault="00295808" w:rsidP="00295808">
            <w:pPr>
              <w:suppressAutoHyphens w:val="0"/>
              <w:spacing w:after="160" w:line="256" w:lineRule="auto"/>
              <w:rPr>
                <w:rFonts w:eastAsia="Calibri"/>
                <w:sz w:val="28"/>
                <w:szCs w:val="28"/>
                <w:lang w:val="uk-UA" w:eastAsia="en-US"/>
              </w:rPr>
            </w:pPr>
          </w:p>
        </w:tc>
        <w:tc>
          <w:tcPr>
            <w:tcW w:w="170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897" w:type="dxa"/>
            <w:tcBorders>
              <w:top w:val="single" w:sz="4" w:space="0" w:color="000000"/>
              <w:left w:val="single" w:sz="4" w:space="0" w:color="000000"/>
              <w:bottom w:val="single" w:sz="4" w:space="0" w:color="000000"/>
              <w:right w:val="nil"/>
            </w:tcBorders>
          </w:tcPr>
          <w:p w:rsidR="00295808" w:rsidRPr="00295808" w:rsidRDefault="00295808" w:rsidP="00295808">
            <w:pPr>
              <w:suppressAutoHyphens w:val="0"/>
              <w:spacing w:after="160" w:line="256" w:lineRule="auto"/>
              <w:rPr>
                <w:rFonts w:eastAsia="Calibri"/>
                <w:sz w:val="28"/>
                <w:szCs w:val="28"/>
                <w:lang w:val="uk-UA" w:eastAsia="en-US"/>
              </w:rPr>
            </w:pPr>
          </w:p>
        </w:tc>
        <w:tc>
          <w:tcPr>
            <w:tcW w:w="2281" w:type="dxa"/>
            <w:tcBorders>
              <w:top w:val="single" w:sz="4" w:space="0" w:color="000000"/>
              <w:left w:val="single" w:sz="4" w:space="0" w:color="000000"/>
              <w:bottom w:val="single" w:sz="4" w:space="0" w:color="000000"/>
              <w:right w:val="single" w:sz="4" w:space="0" w:color="000000"/>
            </w:tcBorders>
          </w:tcPr>
          <w:p w:rsidR="00295808" w:rsidRPr="00295808" w:rsidRDefault="00295808" w:rsidP="00295808">
            <w:pPr>
              <w:suppressAutoHyphens w:val="0"/>
              <w:spacing w:after="160" w:line="256" w:lineRule="auto"/>
              <w:rPr>
                <w:rFonts w:eastAsia="Calibri"/>
                <w:sz w:val="28"/>
                <w:szCs w:val="28"/>
                <w:lang w:val="uk-UA" w:eastAsia="en-US"/>
              </w:rPr>
            </w:pPr>
          </w:p>
        </w:tc>
      </w:tr>
    </w:tbl>
    <w:p w:rsidR="00295808" w:rsidRPr="00295808" w:rsidRDefault="00295808" w:rsidP="00EF40F9">
      <w:pPr>
        <w:suppressAutoHyphens w:val="0"/>
        <w:spacing w:after="160" w:line="256" w:lineRule="auto"/>
        <w:rPr>
          <w:rFonts w:eastAsia="Calibri"/>
          <w:sz w:val="28"/>
          <w:szCs w:val="28"/>
          <w:lang w:val="uk-UA" w:eastAsia="en-US"/>
        </w:rPr>
      </w:pPr>
      <w:bookmarkStart w:id="0" w:name="_GoBack"/>
      <w:bookmarkEnd w:id="0"/>
    </w:p>
    <w:sectPr w:rsidR="00295808" w:rsidRPr="002958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tiqua">
    <w:altName w:val="Arial"/>
    <w:charset w:val="00"/>
    <w:family w:val="auto"/>
    <w:pitch w:val="default"/>
  </w:font>
  <w:font w:name="Andale Sans UI">
    <w:altName w:val="Times New Roman"/>
    <w:charset w:val="CC"/>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D423715"/>
    <w:multiLevelType w:val="hybridMultilevel"/>
    <w:tmpl w:val="EA1A6D98"/>
    <w:lvl w:ilvl="0" w:tplc="11D80CD6">
      <w:start w:val="1"/>
      <w:numFmt w:val="decimal"/>
      <w:lvlText w:val="%1."/>
      <w:lvlJc w:val="left"/>
      <w:pPr>
        <w:ind w:left="631" w:hanging="360"/>
      </w:pPr>
    </w:lvl>
    <w:lvl w:ilvl="1" w:tplc="04220019">
      <w:start w:val="1"/>
      <w:numFmt w:val="lowerLetter"/>
      <w:lvlText w:val="%2."/>
      <w:lvlJc w:val="left"/>
      <w:pPr>
        <w:ind w:left="1351" w:hanging="360"/>
      </w:pPr>
    </w:lvl>
    <w:lvl w:ilvl="2" w:tplc="0422001B">
      <w:start w:val="1"/>
      <w:numFmt w:val="lowerRoman"/>
      <w:lvlText w:val="%3."/>
      <w:lvlJc w:val="right"/>
      <w:pPr>
        <w:ind w:left="2071" w:hanging="180"/>
      </w:pPr>
    </w:lvl>
    <w:lvl w:ilvl="3" w:tplc="0422000F">
      <w:start w:val="1"/>
      <w:numFmt w:val="decimal"/>
      <w:lvlText w:val="%4."/>
      <w:lvlJc w:val="left"/>
      <w:pPr>
        <w:ind w:left="2791" w:hanging="360"/>
      </w:pPr>
    </w:lvl>
    <w:lvl w:ilvl="4" w:tplc="04220019">
      <w:start w:val="1"/>
      <w:numFmt w:val="lowerLetter"/>
      <w:lvlText w:val="%5."/>
      <w:lvlJc w:val="left"/>
      <w:pPr>
        <w:ind w:left="3511" w:hanging="360"/>
      </w:pPr>
    </w:lvl>
    <w:lvl w:ilvl="5" w:tplc="0422001B">
      <w:start w:val="1"/>
      <w:numFmt w:val="lowerRoman"/>
      <w:lvlText w:val="%6."/>
      <w:lvlJc w:val="right"/>
      <w:pPr>
        <w:ind w:left="4231" w:hanging="180"/>
      </w:pPr>
    </w:lvl>
    <w:lvl w:ilvl="6" w:tplc="0422000F">
      <w:start w:val="1"/>
      <w:numFmt w:val="decimal"/>
      <w:lvlText w:val="%7."/>
      <w:lvlJc w:val="left"/>
      <w:pPr>
        <w:ind w:left="4951" w:hanging="360"/>
      </w:pPr>
    </w:lvl>
    <w:lvl w:ilvl="7" w:tplc="04220019">
      <w:start w:val="1"/>
      <w:numFmt w:val="lowerLetter"/>
      <w:lvlText w:val="%8."/>
      <w:lvlJc w:val="left"/>
      <w:pPr>
        <w:ind w:left="5671" w:hanging="360"/>
      </w:pPr>
    </w:lvl>
    <w:lvl w:ilvl="8" w:tplc="0422001B">
      <w:start w:val="1"/>
      <w:numFmt w:val="lowerRoman"/>
      <w:lvlText w:val="%9."/>
      <w:lvlJc w:val="right"/>
      <w:pPr>
        <w:ind w:left="6391"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A9"/>
    <w:rsid w:val="00153E2F"/>
    <w:rsid w:val="00295808"/>
    <w:rsid w:val="006108A9"/>
    <w:rsid w:val="00E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8A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6108A9"/>
    <w:pPr>
      <w:keepNext/>
      <w:keepLines/>
      <w:widowControl w:val="0"/>
      <w:spacing w:after="240"/>
      <w:ind w:left="3969"/>
      <w:jc w:val="center"/>
    </w:pPr>
    <w:rPr>
      <w:rFonts w:ascii="Antiqua" w:eastAsia="Andale Sans UI" w:hAnsi="Antiqua"/>
      <w:kern w:val="1"/>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8A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6108A9"/>
    <w:pPr>
      <w:keepNext/>
      <w:keepLines/>
      <w:widowControl w:val="0"/>
      <w:spacing w:after="240"/>
      <w:ind w:left="3969"/>
      <w:jc w:val="center"/>
    </w:pPr>
    <w:rPr>
      <w:rFonts w:ascii="Antiqua" w:eastAsia="Andale Sans UI" w:hAnsi="Antiqua"/>
      <w:kern w:val="1"/>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03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16</Pages>
  <Words>4814</Words>
  <Characters>27444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2</cp:revision>
  <cp:lastPrinted>2018-08-15T12:48:00Z</cp:lastPrinted>
  <dcterms:created xsi:type="dcterms:W3CDTF">2018-08-15T12:40:00Z</dcterms:created>
  <dcterms:modified xsi:type="dcterms:W3CDTF">2018-08-21T13:59:00Z</dcterms:modified>
</cp:coreProperties>
</file>